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AC5C" w14:textId="77777777" w:rsidR="00646519" w:rsidRPr="00393461" w:rsidRDefault="00646519" w:rsidP="00646519">
      <w:pPr>
        <w:jc w:val="center"/>
        <w:rPr>
          <w:rFonts w:ascii="Baskerville" w:hAnsi="Baskerville" w:cs="Times New Roman (Body CS)"/>
          <w:smallCaps/>
        </w:rPr>
      </w:pPr>
    </w:p>
    <w:p w14:paraId="39152362" w14:textId="77777777" w:rsidR="00445461" w:rsidRPr="00393461" w:rsidRDefault="00646519" w:rsidP="00646519">
      <w:pPr>
        <w:jc w:val="center"/>
        <w:rPr>
          <w:rFonts w:ascii="Baskerville" w:hAnsi="Baskerville" w:cs="Times New Roman (Body CS)"/>
          <w:smallCaps/>
        </w:rPr>
      </w:pPr>
      <w:r w:rsidRPr="00393461">
        <w:rPr>
          <w:rFonts w:ascii="Baskerville" w:hAnsi="Baskerville" w:cs="Times New Roman (Body CS)"/>
          <w:smallCaps/>
        </w:rPr>
        <w:t>The Philosophy of Mind (104)</w:t>
      </w:r>
    </w:p>
    <w:p w14:paraId="7AFB37E5" w14:textId="56620336" w:rsidR="004A18C3" w:rsidRDefault="0098331F" w:rsidP="00646519">
      <w:pPr>
        <w:jc w:val="center"/>
        <w:rPr>
          <w:rFonts w:ascii="Baskerville" w:hAnsi="Baskerville" w:cs="Times New Roman (Body CS)"/>
        </w:rPr>
      </w:pPr>
      <w:r>
        <w:rPr>
          <w:rFonts w:ascii="Baskerville" w:hAnsi="Baskerville" w:cs="Times New Roman (Body CS)"/>
        </w:rPr>
        <w:t xml:space="preserve">Trinity </w:t>
      </w:r>
      <w:r w:rsidR="00114DAE">
        <w:rPr>
          <w:rFonts w:ascii="Baskerville" w:hAnsi="Baskerville" w:cs="Times New Roman (Body CS)"/>
        </w:rPr>
        <w:t xml:space="preserve">Term </w:t>
      </w:r>
      <w:r w:rsidR="004A18C3">
        <w:rPr>
          <w:rFonts w:ascii="Baskerville" w:hAnsi="Baskerville" w:cs="Times New Roman (Body CS)"/>
        </w:rPr>
        <w:t xml:space="preserve"> </w:t>
      </w:r>
      <w:r w:rsidR="00114DAE">
        <w:rPr>
          <w:rFonts w:ascii="Baskerville" w:hAnsi="Baskerville" w:cs="Times New Roman (Body CS)"/>
        </w:rPr>
        <w:t>202</w:t>
      </w:r>
      <w:r>
        <w:rPr>
          <w:rFonts w:ascii="Baskerville" w:hAnsi="Baskerville" w:cs="Times New Roman (Body CS)"/>
        </w:rPr>
        <w:t>2</w:t>
      </w:r>
    </w:p>
    <w:p w14:paraId="129C4F78" w14:textId="77777777" w:rsidR="00393461" w:rsidRPr="00393461" w:rsidRDefault="00393461" w:rsidP="00646519">
      <w:pPr>
        <w:jc w:val="center"/>
        <w:rPr>
          <w:rFonts w:ascii="Baskerville" w:hAnsi="Baskerville" w:cs="Times New Roman (Body CS)"/>
        </w:rPr>
      </w:pPr>
      <w:r w:rsidRPr="00393461">
        <w:rPr>
          <w:rFonts w:ascii="Baskerville" w:hAnsi="Baskerville" w:cs="Times New Roman (Body CS)"/>
        </w:rPr>
        <w:t>Matthew Parrott</w:t>
      </w:r>
    </w:p>
    <w:p w14:paraId="11A16B10" w14:textId="77777777" w:rsidR="00646519" w:rsidRPr="00393461" w:rsidRDefault="00646519" w:rsidP="00646519">
      <w:pPr>
        <w:jc w:val="center"/>
        <w:rPr>
          <w:rFonts w:ascii="Baskerville" w:hAnsi="Baskerville" w:cs="Times New Roman (Body CS)"/>
          <w:smallCaps/>
        </w:rPr>
      </w:pPr>
    </w:p>
    <w:p w14:paraId="78950EB0" w14:textId="77777777" w:rsidR="00646519" w:rsidRPr="00393461" w:rsidRDefault="00646519" w:rsidP="00646519">
      <w:pPr>
        <w:jc w:val="center"/>
        <w:rPr>
          <w:rFonts w:ascii="Baskerville" w:hAnsi="Baskerville"/>
        </w:rPr>
      </w:pPr>
    </w:p>
    <w:p w14:paraId="096179E4" w14:textId="77777777" w:rsidR="00646519" w:rsidRPr="00393461" w:rsidRDefault="00646519" w:rsidP="00646519">
      <w:pPr>
        <w:autoSpaceDE w:val="0"/>
        <w:autoSpaceDN w:val="0"/>
        <w:adjustRightInd w:val="0"/>
        <w:rPr>
          <w:rFonts w:ascii="Baskerville" w:hAnsi="Baskerville"/>
          <w:smallCaps/>
        </w:rPr>
      </w:pPr>
      <w:r w:rsidRPr="00393461">
        <w:rPr>
          <w:rFonts w:ascii="Baskerville" w:hAnsi="Baskerville"/>
          <w:smallCaps/>
        </w:rPr>
        <w:t>Course Description</w:t>
      </w:r>
    </w:p>
    <w:p w14:paraId="7B8DCE5B" w14:textId="77777777" w:rsidR="00646519" w:rsidRPr="00393461" w:rsidRDefault="00646519" w:rsidP="00646519">
      <w:pPr>
        <w:autoSpaceDE w:val="0"/>
        <w:autoSpaceDN w:val="0"/>
        <w:adjustRightInd w:val="0"/>
        <w:rPr>
          <w:rFonts w:ascii="Baskerville" w:hAnsi="Baskerville"/>
        </w:rPr>
      </w:pPr>
    </w:p>
    <w:p w14:paraId="0A32718C" w14:textId="77777777" w:rsidR="00646519" w:rsidRPr="00393461" w:rsidRDefault="00646519" w:rsidP="00646519">
      <w:pPr>
        <w:autoSpaceDE w:val="0"/>
        <w:autoSpaceDN w:val="0"/>
        <w:adjustRightInd w:val="0"/>
        <w:rPr>
          <w:rFonts w:ascii="Baskerville" w:hAnsi="Baskerville"/>
        </w:rPr>
      </w:pPr>
      <w:r w:rsidRPr="00393461">
        <w:rPr>
          <w:rFonts w:ascii="Baskerville" w:hAnsi="Baskerville"/>
        </w:rPr>
        <w:t>The purpose of this subject is to enable you to examine a variety of questions about the</w:t>
      </w:r>
    </w:p>
    <w:p w14:paraId="4C3ABE55" w14:textId="77777777" w:rsidR="00646519" w:rsidRPr="00393461" w:rsidRDefault="00646519" w:rsidP="00646519">
      <w:pPr>
        <w:autoSpaceDE w:val="0"/>
        <w:autoSpaceDN w:val="0"/>
        <w:adjustRightInd w:val="0"/>
        <w:rPr>
          <w:rFonts w:ascii="Baskerville" w:hAnsi="Baskerville"/>
        </w:rPr>
      </w:pPr>
      <w:r w:rsidRPr="00393461">
        <w:rPr>
          <w:rFonts w:ascii="Baskerville" w:hAnsi="Baskerville"/>
        </w:rPr>
        <w:t>nature of persons and their psychological states, including such general questions as:</w:t>
      </w:r>
    </w:p>
    <w:p w14:paraId="04A49EBF" w14:textId="77777777" w:rsidR="00646519" w:rsidRPr="00393461" w:rsidRDefault="00646519" w:rsidP="00646519">
      <w:pPr>
        <w:autoSpaceDE w:val="0"/>
        <w:autoSpaceDN w:val="0"/>
        <w:adjustRightInd w:val="0"/>
        <w:rPr>
          <w:rFonts w:ascii="Baskerville" w:hAnsi="Baskerville"/>
        </w:rPr>
      </w:pPr>
      <w:r w:rsidRPr="00393461">
        <w:rPr>
          <w:rFonts w:ascii="Baskerville" w:hAnsi="Baskerville"/>
        </w:rPr>
        <w:t>what is the relation between persons and their minds? Could robots or automata be</w:t>
      </w:r>
    </w:p>
    <w:p w14:paraId="3A6AAD06" w14:textId="77777777" w:rsidR="00646519" w:rsidRPr="00393461" w:rsidRDefault="00646519" w:rsidP="00646519">
      <w:pPr>
        <w:autoSpaceDE w:val="0"/>
        <w:autoSpaceDN w:val="0"/>
        <w:adjustRightInd w:val="0"/>
        <w:rPr>
          <w:rFonts w:ascii="Baskerville" w:hAnsi="Baskerville"/>
        </w:rPr>
      </w:pPr>
      <w:r w:rsidRPr="00393461">
        <w:rPr>
          <w:rFonts w:ascii="Baskerville" w:hAnsi="Baskerville"/>
        </w:rPr>
        <w:t>persons? What is the relation between our minds and our brains? If we understood</w:t>
      </w:r>
    </w:p>
    <w:p w14:paraId="297C9C64" w14:textId="77777777" w:rsidR="00646519" w:rsidRPr="00393461" w:rsidRDefault="00646519" w:rsidP="00646519">
      <w:pPr>
        <w:autoSpaceDE w:val="0"/>
        <w:autoSpaceDN w:val="0"/>
        <w:adjustRightInd w:val="0"/>
        <w:rPr>
          <w:rFonts w:ascii="Baskerville" w:hAnsi="Baskerville"/>
        </w:rPr>
      </w:pPr>
      <w:r w:rsidRPr="00393461">
        <w:rPr>
          <w:rFonts w:ascii="Baskerville" w:hAnsi="Baskerville"/>
        </w:rPr>
        <w:t>everything about the brain, would we understand everything about consciousness and</w:t>
      </w:r>
    </w:p>
    <w:p w14:paraId="2C8880AC" w14:textId="77777777" w:rsidR="00646519" w:rsidRPr="00393461" w:rsidRDefault="00646519" w:rsidP="00646519">
      <w:pPr>
        <w:autoSpaceDE w:val="0"/>
        <w:autoSpaceDN w:val="0"/>
        <w:adjustRightInd w:val="0"/>
        <w:rPr>
          <w:rFonts w:ascii="Baskerville" w:hAnsi="Baskerville"/>
        </w:rPr>
      </w:pPr>
      <w:r w:rsidRPr="00393461">
        <w:rPr>
          <w:rFonts w:ascii="Baskerville" w:hAnsi="Baskerville"/>
        </w:rPr>
        <w:t>rational thought? If not, why not? Several of these issues focus on the relation between</w:t>
      </w:r>
    </w:p>
    <w:p w14:paraId="0BBCFFE2" w14:textId="77777777" w:rsidR="00646519" w:rsidRPr="00393461" w:rsidRDefault="00646519" w:rsidP="00646519">
      <w:pPr>
        <w:autoSpaceDE w:val="0"/>
        <w:autoSpaceDN w:val="0"/>
        <w:adjustRightInd w:val="0"/>
        <w:rPr>
          <w:rFonts w:ascii="Baskerville" w:hAnsi="Baskerville"/>
        </w:rPr>
      </w:pPr>
      <w:r w:rsidRPr="00393461">
        <w:rPr>
          <w:rFonts w:ascii="Baskerville" w:hAnsi="Baskerville"/>
        </w:rPr>
        <w:t>our common sense understanding of ourselves and others, and the view of the mind</w:t>
      </w:r>
    </w:p>
    <w:p w14:paraId="6CB139D2" w14:textId="77777777" w:rsidR="00646519" w:rsidRPr="00393461" w:rsidRDefault="00646519" w:rsidP="00646519">
      <w:pPr>
        <w:autoSpaceDE w:val="0"/>
        <w:autoSpaceDN w:val="0"/>
        <w:adjustRightInd w:val="0"/>
        <w:rPr>
          <w:rFonts w:ascii="Baskerville" w:hAnsi="Baskerville"/>
        </w:rPr>
      </w:pPr>
      <w:r w:rsidRPr="00393461">
        <w:rPr>
          <w:rFonts w:ascii="Baskerville" w:hAnsi="Baskerville"/>
        </w:rPr>
        <w:t>developed in scientific psychology and neuroscience. Are the two accounts compatible?</w:t>
      </w:r>
    </w:p>
    <w:p w14:paraId="66041A62" w14:textId="77777777" w:rsidR="00646519" w:rsidRPr="00393461" w:rsidRDefault="00646519" w:rsidP="00646519">
      <w:pPr>
        <w:autoSpaceDE w:val="0"/>
        <w:autoSpaceDN w:val="0"/>
        <w:adjustRightInd w:val="0"/>
        <w:rPr>
          <w:rFonts w:ascii="Baskerville" w:hAnsi="Baskerville"/>
        </w:rPr>
      </w:pPr>
      <w:r w:rsidRPr="00393461">
        <w:rPr>
          <w:rFonts w:ascii="Baskerville" w:hAnsi="Baskerville"/>
        </w:rPr>
        <w:t>Should one be regarded as better than the other? Should our common sense</w:t>
      </w:r>
    </w:p>
    <w:p w14:paraId="46750D6C" w14:textId="77777777" w:rsidR="00646519" w:rsidRPr="00393461" w:rsidRDefault="00646519" w:rsidP="00646519">
      <w:pPr>
        <w:autoSpaceDE w:val="0"/>
        <w:autoSpaceDN w:val="0"/>
        <w:adjustRightInd w:val="0"/>
        <w:rPr>
          <w:rFonts w:ascii="Baskerville" w:hAnsi="Baskerville"/>
        </w:rPr>
      </w:pPr>
      <w:r w:rsidRPr="00393461">
        <w:rPr>
          <w:rFonts w:ascii="Baskerville" w:hAnsi="Baskerville"/>
        </w:rPr>
        <w:t>understanding of the mind be jettisoned in favour of the scientific picture? Or does the</w:t>
      </w:r>
    </w:p>
    <w:p w14:paraId="1390D0B0" w14:textId="77777777" w:rsidR="00646519" w:rsidRPr="00393461" w:rsidRDefault="00646519" w:rsidP="00646519">
      <w:pPr>
        <w:autoSpaceDE w:val="0"/>
        <w:autoSpaceDN w:val="0"/>
        <w:adjustRightInd w:val="0"/>
        <w:rPr>
          <w:rFonts w:ascii="Baskerville" w:hAnsi="Baskerville"/>
        </w:rPr>
      </w:pPr>
      <w:r w:rsidRPr="00393461">
        <w:rPr>
          <w:rFonts w:ascii="Baskerville" w:hAnsi="Baskerville"/>
        </w:rPr>
        <w:t>latter leave out something essential to a proper understanding of ourselves and others?</w:t>
      </w:r>
    </w:p>
    <w:p w14:paraId="35A2AB5B" w14:textId="77777777" w:rsidR="00646519" w:rsidRPr="00393461" w:rsidRDefault="00646519" w:rsidP="00646519">
      <w:pPr>
        <w:autoSpaceDE w:val="0"/>
        <w:autoSpaceDN w:val="0"/>
        <w:adjustRightInd w:val="0"/>
        <w:rPr>
          <w:rFonts w:ascii="Baskerville" w:hAnsi="Baskerville"/>
        </w:rPr>
      </w:pPr>
      <w:r w:rsidRPr="00393461">
        <w:rPr>
          <w:rFonts w:ascii="Baskerville" w:hAnsi="Baskerville"/>
        </w:rPr>
        <w:t>Other more specific questions concern memory, thought, belief, emotion, perception,</w:t>
      </w:r>
    </w:p>
    <w:p w14:paraId="3C949D79" w14:textId="77777777" w:rsidR="00646519" w:rsidRPr="00393461" w:rsidRDefault="00646519" w:rsidP="00646519">
      <w:pPr>
        <w:rPr>
          <w:rFonts w:ascii="Baskerville" w:hAnsi="Baskerville"/>
        </w:rPr>
      </w:pPr>
      <w:r w:rsidRPr="00393461">
        <w:rPr>
          <w:rFonts w:ascii="Baskerville" w:hAnsi="Baskerville"/>
        </w:rPr>
        <w:t xml:space="preserve">and action. (From the </w:t>
      </w:r>
      <w:r w:rsidRPr="00393461">
        <w:rPr>
          <w:rFonts w:ascii="Baskerville" w:hAnsi="Baskerville"/>
          <w:i/>
        </w:rPr>
        <w:t>Course Handbook</w:t>
      </w:r>
      <w:r w:rsidRPr="00393461">
        <w:rPr>
          <w:rFonts w:ascii="Baskerville" w:hAnsi="Baskerville"/>
        </w:rPr>
        <w:t>)</w:t>
      </w:r>
    </w:p>
    <w:p w14:paraId="2C69F583" w14:textId="77777777" w:rsidR="00646519" w:rsidRPr="00393461" w:rsidRDefault="00646519" w:rsidP="00646519">
      <w:pPr>
        <w:pStyle w:val="Default"/>
        <w:rPr>
          <w:rFonts w:ascii="Baskerville" w:hAnsi="Baskerville"/>
        </w:rPr>
      </w:pPr>
    </w:p>
    <w:p w14:paraId="77FC7229" w14:textId="77777777" w:rsidR="00646519" w:rsidRPr="00393461" w:rsidRDefault="00197483" w:rsidP="00646519">
      <w:pPr>
        <w:pStyle w:val="Default"/>
        <w:rPr>
          <w:rFonts w:ascii="Baskerville" w:hAnsi="Baskerville"/>
          <w:b/>
          <w:bCs/>
        </w:rPr>
      </w:pPr>
      <w:r w:rsidRPr="00393461">
        <w:rPr>
          <w:rFonts w:ascii="Baskerville" w:hAnsi="Baskerville"/>
          <w:b/>
          <w:bCs/>
        </w:rPr>
        <w:t>General Introductions</w:t>
      </w:r>
    </w:p>
    <w:p w14:paraId="2AB48B5A" w14:textId="77777777" w:rsidR="00646519" w:rsidRPr="00393461" w:rsidRDefault="00646519" w:rsidP="00646519">
      <w:pPr>
        <w:autoSpaceDE w:val="0"/>
        <w:autoSpaceDN w:val="0"/>
        <w:adjustRightInd w:val="0"/>
        <w:rPr>
          <w:rFonts w:ascii="Baskerville" w:hAnsi="Baskerville" w:cs="Arial"/>
          <w:color w:val="000000"/>
        </w:rPr>
      </w:pPr>
    </w:p>
    <w:p w14:paraId="6251BC95" w14:textId="368F9DCF" w:rsidR="0080246C" w:rsidRPr="0080246C" w:rsidRDefault="0080246C" w:rsidP="00646519">
      <w:pPr>
        <w:autoSpaceDE w:val="0"/>
        <w:autoSpaceDN w:val="0"/>
        <w:adjustRightInd w:val="0"/>
        <w:rPr>
          <w:rFonts w:ascii="Baskerville" w:hAnsi="Baskerville" w:cs="Arial"/>
          <w:color w:val="000000"/>
        </w:rPr>
      </w:pPr>
      <w:r>
        <w:rPr>
          <w:rFonts w:ascii="Baskerville" w:hAnsi="Baskerville" w:cs="Arial"/>
          <w:color w:val="000000"/>
        </w:rPr>
        <w:t xml:space="preserve">*Bayne, T. 2021: </w:t>
      </w:r>
      <w:r>
        <w:rPr>
          <w:rFonts w:ascii="Baskerville" w:hAnsi="Baskerville" w:cs="Arial"/>
          <w:i/>
          <w:iCs/>
          <w:color w:val="000000"/>
        </w:rPr>
        <w:t>Philosophy of Mind: An Introduction</w:t>
      </w:r>
      <w:r>
        <w:rPr>
          <w:rFonts w:ascii="Baskerville" w:hAnsi="Baskerville" w:cs="Arial"/>
          <w:color w:val="000000"/>
        </w:rPr>
        <w:t xml:space="preserve">. London: Routledge. </w:t>
      </w:r>
    </w:p>
    <w:p w14:paraId="62278DD7" w14:textId="77777777" w:rsidR="00DA2FB2" w:rsidRPr="00393461" w:rsidRDefault="00B44C19" w:rsidP="00646519">
      <w:pPr>
        <w:autoSpaceDE w:val="0"/>
        <w:autoSpaceDN w:val="0"/>
        <w:adjustRightInd w:val="0"/>
        <w:rPr>
          <w:rFonts w:ascii="Baskerville" w:hAnsi="Baskerville" w:cs="Arial"/>
          <w:color w:val="000000"/>
        </w:rPr>
      </w:pPr>
      <w:r w:rsidRPr="00393461">
        <w:rPr>
          <w:rFonts w:ascii="Baskerville" w:hAnsi="Baskerville" w:cs="Arial"/>
          <w:color w:val="000000"/>
        </w:rPr>
        <w:t>Churchland, P.M. 1984:</w:t>
      </w:r>
      <w:r w:rsidR="00646519" w:rsidRPr="00393461">
        <w:rPr>
          <w:rFonts w:ascii="Baskerville" w:hAnsi="Baskerville" w:cs="Arial"/>
          <w:color w:val="000000"/>
        </w:rPr>
        <w:t xml:space="preserve"> </w:t>
      </w:r>
      <w:r w:rsidR="00646519" w:rsidRPr="00393461">
        <w:rPr>
          <w:rFonts w:ascii="Baskerville" w:hAnsi="Baskerville" w:cs="Arial"/>
          <w:i/>
          <w:iCs/>
          <w:color w:val="000000"/>
        </w:rPr>
        <w:t>Matter and Consciousness</w:t>
      </w:r>
      <w:r w:rsidR="00646519" w:rsidRPr="00393461">
        <w:rPr>
          <w:rFonts w:ascii="Baskerville" w:hAnsi="Baskerville" w:cs="Arial"/>
          <w:color w:val="000000"/>
        </w:rPr>
        <w:t xml:space="preserve">. Cambridge, MA: MIT Press. </w:t>
      </w:r>
    </w:p>
    <w:p w14:paraId="22794ED8" w14:textId="3EA5EBC9" w:rsidR="00DA2FB2" w:rsidRPr="00393461" w:rsidRDefault="0080246C" w:rsidP="00646519">
      <w:pPr>
        <w:autoSpaceDE w:val="0"/>
        <w:autoSpaceDN w:val="0"/>
        <w:adjustRightInd w:val="0"/>
        <w:rPr>
          <w:rFonts w:ascii="Baskerville" w:hAnsi="Baskerville" w:cs="Arial"/>
          <w:color w:val="000000"/>
        </w:rPr>
      </w:pPr>
      <w:r>
        <w:rPr>
          <w:rFonts w:ascii="Baskerville" w:hAnsi="Baskerville" w:cs="Arial"/>
          <w:color w:val="000000"/>
        </w:rPr>
        <w:t>*</w:t>
      </w:r>
      <w:r w:rsidR="00B44C19" w:rsidRPr="00393461">
        <w:rPr>
          <w:rFonts w:ascii="Baskerville" w:hAnsi="Baskerville" w:cs="Arial"/>
          <w:color w:val="000000"/>
        </w:rPr>
        <w:t>Crane, T. 2001:</w:t>
      </w:r>
      <w:r w:rsidR="00646519" w:rsidRPr="00393461">
        <w:rPr>
          <w:rFonts w:ascii="Baskerville" w:hAnsi="Baskerville" w:cs="Arial"/>
          <w:color w:val="000000"/>
        </w:rPr>
        <w:t xml:space="preserve"> </w:t>
      </w:r>
      <w:r w:rsidR="00646519" w:rsidRPr="00393461">
        <w:rPr>
          <w:rFonts w:ascii="Baskerville" w:hAnsi="Baskerville" w:cs="Arial"/>
          <w:i/>
          <w:iCs/>
          <w:color w:val="000000"/>
        </w:rPr>
        <w:t>Elements of Mind</w:t>
      </w:r>
      <w:r w:rsidR="00646519" w:rsidRPr="00393461">
        <w:rPr>
          <w:rFonts w:ascii="Baskerville" w:hAnsi="Baskerville" w:cs="Arial"/>
          <w:color w:val="000000"/>
        </w:rPr>
        <w:t xml:space="preserve">. Oxford: Oxford University Press </w:t>
      </w:r>
    </w:p>
    <w:p w14:paraId="22D270DD" w14:textId="77777777" w:rsidR="00DA2FB2" w:rsidRPr="00393461" w:rsidRDefault="00B44C19" w:rsidP="00646519">
      <w:pPr>
        <w:autoSpaceDE w:val="0"/>
        <w:autoSpaceDN w:val="0"/>
        <w:adjustRightInd w:val="0"/>
        <w:rPr>
          <w:rFonts w:ascii="Baskerville" w:hAnsi="Baskerville" w:cs="Arial"/>
          <w:color w:val="000000"/>
        </w:rPr>
      </w:pPr>
      <w:r w:rsidRPr="00393461">
        <w:rPr>
          <w:rFonts w:ascii="Baskerville" w:hAnsi="Baskerville" w:cs="Arial"/>
          <w:color w:val="000000"/>
        </w:rPr>
        <w:t>Heil, J. 2004:</w:t>
      </w:r>
      <w:r w:rsidR="00646519" w:rsidRPr="00393461">
        <w:rPr>
          <w:rFonts w:ascii="Baskerville" w:hAnsi="Baskerville" w:cs="Arial"/>
          <w:color w:val="000000"/>
        </w:rPr>
        <w:t xml:space="preserve"> </w:t>
      </w:r>
      <w:r w:rsidR="00646519" w:rsidRPr="00393461">
        <w:rPr>
          <w:rFonts w:ascii="Baskerville" w:hAnsi="Baskerville" w:cs="Arial"/>
          <w:i/>
          <w:iCs/>
          <w:color w:val="000000"/>
        </w:rPr>
        <w:t xml:space="preserve">Philosophy of Mind: A Contemporary Introduction </w:t>
      </w:r>
      <w:r w:rsidR="00646519" w:rsidRPr="00393461">
        <w:rPr>
          <w:rFonts w:ascii="Baskerville" w:hAnsi="Baskerville" w:cs="Arial"/>
          <w:color w:val="000000"/>
        </w:rPr>
        <w:t xml:space="preserve">(2nd ed). London: Routledge. </w:t>
      </w:r>
    </w:p>
    <w:p w14:paraId="7E409131" w14:textId="77777777" w:rsidR="00DA2FB2" w:rsidRPr="00393461" w:rsidRDefault="00B44C19" w:rsidP="00646519">
      <w:pPr>
        <w:autoSpaceDE w:val="0"/>
        <w:autoSpaceDN w:val="0"/>
        <w:adjustRightInd w:val="0"/>
        <w:rPr>
          <w:rFonts w:ascii="Baskerville" w:hAnsi="Baskerville" w:cs="Arial"/>
          <w:color w:val="000000"/>
        </w:rPr>
      </w:pPr>
      <w:r w:rsidRPr="00393461">
        <w:rPr>
          <w:rFonts w:ascii="Baskerville" w:hAnsi="Baskerville" w:cs="Arial"/>
          <w:color w:val="000000"/>
        </w:rPr>
        <w:t>Kenny, A. 1992:</w:t>
      </w:r>
      <w:r w:rsidR="00646519" w:rsidRPr="00393461">
        <w:rPr>
          <w:rFonts w:ascii="Baskerville" w:hAnsi="Baskerville" w:cs="Arial"/>
          <w:color w:val="000000"/>
        </w:rPr>
        <w:t xml:space="preserve"> </w:t>
      </w:r>
      <w:r w:rsidR="00646519" w:rsidRPr="00393461">
        <w:rPr>
          <w:rFonts w:ascii="Baskerville" w:hAnsi="Baskerville" w:cs="Arial"/>
          <w:i/>
          <w:iCs/>
          <w:color w:val="000000"/>
        </w:rPr>
        <w:t>The Metaphysics of Mind</w:t>
      </w:r>
      <w:r w:rsidR="00646519" w:rsidRPr="00393461">
        <w:rPr>
          <w:rFonts w:ascii="Baskerville" w:hAnsi="Baskerville" w:cs="Arial"/>
          <w:color w:val="000000"/>
        </w:rPr>
        <w:t xml:space="preserve">. New York: Oxford University Press. </w:t>
      </w:r>
    </w:p>
    <w:p w14:paraId="0E0F0CE0" w14:textId="77777777" w:rsidR="00646519" w:rsidRPr="00393461" w:rsidRDefault="00B44C19" w:rsidP="00646519">
      <w:pPr>
        <w:autoSpaceDE w:val="0"/>
        <w:autoSpaceDN w:val="0"/>
        <w:adjustRightInd w:val="0"/>
        <w:rPr>
          <w:rFonts w:ascii="Baskerville" w:hAnsi="Baskerville" w:cs="Arial"/>
          <w:color w:val="000000"/>
        </w:rPr>
      </w:pPr>
      <w:r w:rsidRPr="00393461">
        <w:rPr>
          <w:rFonts w:ascii="Baskerville" w:hAnsi="Baskerville" w:cs="Arial"/>
          <w:color w:val="000000"/>
        </w:rPr>
        <w:t>*</w:t>
      </w:r>
      <w:r w:rsidR="00646519" w:rsidRPr="00393461">
        <w:rPr>
          <w:rFonts w:ascii="Baskerville" w:hAnsi="Baskerville" w:cs="Arial"/>
          <w:color w:val="000000"/>
        </w:rPr>
        <w:t xml:space="preserve">Kim, J. 2006. </w:t>
      </w:r>
      <w:r w:rsidR="00646519" w:rsidRPr="00393461">
        <w:rPr>
          <w:rFonts w:ascii="Baskerville" w:hAnsi="Baskerville" w:cs="Arial"/>
          <w:i/>
          <w:iCs/>
          <w:color w:val="000000"/>
        </w:rPr>
        <w:t xml:space="preserve">The Philosophy of Mind </w:t>
      </w:r>
      <w:r w:rsidR="00646519" w:rsidRPr="00393461">
        <w:rPr>
          <w:rFonts w:ascii="Baskerville" w:hAnsi="Baskerville" w:cs="Arial"/>
          <w:color w:val="000000"/>
        </w:rPr>
        <w:t xml:space="preserve">(2nd ed.) Cambridge, MA: Westview. </w:t>
      </w:r>
    </w:p>
    <w:p w14:paraId="726D9B74" w14:textId="77777777" w:rsidR="00646519" w:rsidRPr="00393461" w:rsidRDefault="00B44C19" w:rsidP="00646519">
      <w:pPr>
        <w:autoSpaceDE w:val="0"/>
        <w:autoSpaceDN w:val="0"/>
        <w:adjustRightInd w:val="0"/>
        <w:rPr>
          <w:rFonts w:ascii="Baskerville" w:hAnsi="Baskerville" w:cs="Arial"/>
          <w:color w:val="000000"/>
        </w:rPr>
      </w:pPr>
      <w:proofErr w:type="spellStart"/>
      <w:r w:rsidRPr="00393461">
        <w:rPr>
          <w:rFonts w:ascii="Baskerville" w:hAnsi="Baskerville"/>
        </w:rPr>
        <w:t>Mandik</w:t>
      </w:r>
      <w:proofErr w:type="spellEnd"/>
      <w:r w:rsidRPr="00393461">
        <w:rPr>
          <w:rFonts w:ascii="Baskerville" w:hAnsi="Baskerville"/>
        </w:rPr>
        <w:t>, P. 2014:</w:t>
      </w:r>
      <w:r w:rsidR="00646519" w:rsidRPr="00393461">
        <w:rPr>
          <w:rFonts w:ascii="Baskerville" w:hAnsi="Baskerville"/>
        </w:rPr>
        <w:t xml:space="preserve"> </w:t>
      </w:r>
      <w:r w:rsidR="00646519" w:rsidRPr="00393461">
        <w:rPr>
          <w:rFonts w:ascii="Baskerville" w:hAnsi="Baskerville"/>
          <w:i/>
          <w:iCs/>
        </w:rPr>
        <w:t>This is Philosophy of Mind: An Introduction</w:t>
      </w:r>
      <w:r w:rsidR="00646519" w:rsidRPr="00393461">
        <w:rPr>
          <w:rFonts w:ascii="Baskerville" w:hAnsi="Baskerville"/>
        </w:rPr>
        <w:t>. Wiley Blackwell.</w:t>
      </w:r>
    </w:p>
    <w:p w14:paraId="71F1A62D" w14:textId="77777777" w:rsidR="00646519" w:rsidRPr="00393461" w:rsidRDefault="00B44C19" w:rsidP="00646519">
      <w:pPr>
        <w:autoSpaceDE w:val="0"/>
        <w:autoSpaceDN w:val="0"/>
        <w:adjustRightInd w:val="0"/>
        <w:rPr>
          <w:rFonts w:ascii="Baskerville" w:hAnsi="Baskerville" w:cs="Arial"/>
          <w:color w:val="000000"/>
        </w:rPr>
      </w:pPr>
      <w:r w:rsidRPr="00393461">
        <w:rPr>
          <w:rFonts w:ascii="Baskerville" w:hAnsi="Baskerville" w:cs="Arial"/>
          <w:color w:val="000000"/>
        </w:rPr>
        <w:t>*McGinn, C. 1996:</w:t>
      </w:r>
      <w:r w:rsidR="00646519" w:rsidRPr="00393461">
        <w:rPr>
          <w:rFonts w:ascii="Baskerville" w:hAnsi="Baskerville" w:cs="Arial"/>
          <w:color w:val="000000"/>
        </w:rPr>
        <w:t xml:space="preserve"> </w:t>
      </w:r>
      <w:r w:rsidR="00646519" w:rsidRPr="00393461">
        <w:rPr>
          <w:rFonts w:ascii="Baskerville" w:hAnsi="Baskerville" w:cs="Arial"/>
          <w:i/>
          <w:iCs/>
          <w:color w:val="000000"/>
        </w:rPr>
        <w:t>The Character of Mind (2nd ed.)</w:t>
      </w:r>
      <w:r w:rsidR="00646519" w:rsidRPr="00393461">
        <w:rPr>
          <w:rFonts w:ascii="Baskerville" w:hAnsi="Baskerville" w:cs="Arial"/>
          <w:color w:val="000000"/>
        </w:rPr>
        <w:t xml:space="preserve">. Oxford: Oxford University Press. </w:t>
      </w:r>
    </w:p>
    <w:p w14:paraId="5E81020F" w14:textId="77777777" w:rsidR="00646519" w:rsidRPr="00393461" w:rsidRDefault="00646519" w:rsidP="00646519">
      <w:pPr>
        <w:pStyle w:val="Default"/>
        <w:rPr>
          <w:rFonts w:ascii="Baskerville" w:hAnsi="Baskerville"/>
        </w:rPr>
      </w:pPr>
    </w:p>
    <w:p w14:paraId="1638E114" w14:textId="77777777" w:rsidR="00646519" w:rsidRPr="00393461" w:rsidRDefault="00646519" w:rsidP="00646519">
      <w:pPr>
        <w:rPr>
          <w:rFonts w:ascii="Baskerville" w:hAnsi="Baskerville"/>
          <w:b/>
          <w:bCs/>
        </w:rPr>
      </w:pPr>
      <w:r w:rsidRPr="00393461">
        <w:rPr>
          <w:rFonts w:ascii="Baskerville" w:hAnsi="Baskerville"/>
          <w:b/>
          <w:bCs/>
        </w:rPr>
        <w:t>Useful Collections</w:t>
      </w:r>
      <w:r w:rsidR="00197483" w:rsidRPr="00393461">
        <w:rPr>
          <w:rFonts w:ascii="Baskerville" w:hAnsi="Baskerville"/>
          <w:b/>
          <w:bCs/>
        </w:rPr>
        <w:t xml:space="preserve"> of Essays</w:t>
      </w:r>
    </w:p>
    <w:p w14:paraId="1F1F77C3" w14:textId="77777777" w:rsidR="00646519" w:rsidRPr="00393461" w:rsidRDefault="00646519" w:rsidP="00646519">
      <w:pPr>
        <w:rPr>
          <w:rFonts w:ascii="Baskerville" w:hAnsi="Baskerville"/>
          <w:bCs/>
        </w:rPr>
      </w:pPr>
      <w:r w:rsidRPr="00393461">
        <w:rPr>
          <w:rFonts w:ascii="Baskerville" w:hAnsi="Baskerville"/>
          <w:bCs/>
        </w:rPr>
        <w:t>(There is often overlap between these)</w:t>
      </w:r>
    </w:p>
    <w:p w14:paraId="15422FDC" w14:textId="77777777" w:rsidR="00646519" w:rsidRPr="00393461" w:rsidRDefault="00646519" w:rsidP="00646519">
      <w:pPr>
        <w:rPr>
          <w:rFonts w:ascii="Baskerville" w:hAnsi="Baskerville"/>
          <w:b/>
          <w:bCs/>
        </w:rPr>
      </w:pPr>
    </w:p>
    <w:p w14:paraId="2732D15B" w14:textId="77777777" w:rsidR="00646519" w:rsidRPr="00393461" w:rsidRDefault="00A6056B" w:rsidP="00646519">
      <w:pPr>
        <w:pStyle w:val="Default"/>
        <w:spacing w:after="46"/>
        <w:rPr>
          <w:rFonts w:ascii="Baskerville" w:hAnsi="Baskerville"/>
        </w:rPr>
      </w:pPr>
      <w:r w:rsidRPr="00393461">
        <w:rPr>
          <w:rFonts w:ascii="Baskerville" w:hAnsi="Baskerville"/>
        </w:rPr>
        <w:t>Chalmers, D. (ed.) 2002:</w:t>
      </w:r>
      <w:r w:rsidR="00646519" w:rsidRPr="00393461">
        <w:rPr>
          <w:rFonts w:ascii="Baskerville" w:hAnsi="Baskerville"/>
        </w:rPr>
        <w:t xml:space="preserve"> </w:t>
      </w:r>
      <w:r w:rsidR="00646519" w:rsidRPr="00393461">
        <w:rPr>
          <w:rFonts w:ascii="Baskerville" w:hAnsi="Baskerville"/>
          <w:i/>
        </w:rPr>
        <w:t>Philosophy of Mind: Classical a</w:t>
      </w:r>
      <w:r w:rsidR="00DA2FB2" w:rsidRPr="00393461">
        <w:rPr>
          <w:rFonts w:ascii="Baskerville" w:hAnsi="Baskerville"/>
          <w:i/>
        </w:rPr>
        <w:t>nd Contemporary Readi</w:t>
      </w:r>
      <w:r w:rsidR="00DA2FB2" w:rsidRPr="00393461">
        <w:rPr>
          <w:rFonts w:ascii="Baskerville" w:hAnsi="Baskerville"/>
        </w:rPr>
        <w:t>ngs. OUP. [Hereafter Chalmers]</w:t>
      </w:r>
      <w:r w:rsidR="00646519" w:rsidRPr="00393461">
        <w:rPr>
          <w:rFonts w:ascii="Baskerville" w:hAnsi="Baskerville"/>
        </w:rPr>
        <w:t xml:space="preserve"> </w:t>
      </w:r>
    </w:p>
    <w:p w14:paraId="63966001" w14:textId="77777777" w:rsidR="00197483" w:rsidRPr="00393461" w:rsidRDefault="00646519" w:rsidP="00197483">
      <w:pPr>
        <w:pStyle w:val="Default"/>
        <w:spacing w:after="46"/>
        <w:rPr>
          <w:rFonts w:ascii="Baskerville" w:hAnsi="Baskerville"/>
        </w:rPr>
      </w:pPr>
      <w:r w:rsidRPr="00393461">
        <w:rPr>
          <w:rFonts w:ascii="Baskerville" w:hAnsi="Baskerville"/>
        </w:rPr>
        <w:t xml:space="preserve">Block, N. (ed.) </w:t>
      </w:r>
      <w:r w:rsidR="00A6056B" w:rsidRPr="00393461">
        <w:rPr>
          <w:rFonts w:ascii="Baskerville" w:hAnsi="Baskerville"/>
        </w:rPr>
        <w:t xml:space="preserve">1980: </w:t>
      </w:r>
      <w:r w:rsidRPr="00393461">
        <w:rPr>
          <w:rFonts w:ascii="Baskerville" w:hAnsi="Baskerville"/>
          <w:i/>
          <w:iCs/>
        </w:rPr>
        <w:t xml:space="preserve">Readings in the Philosophy of Psychology Volume 1. </w:t>
      </w:r>
      <w:r w:rsidRPr="00393461">
        <w:rPr>
          <w:rFonts w:ascii="Baskerville" w:hAnsi="Baskerville"/>
        </w:rPr>
        <w:t xml:space="preserve">Harvard. </w:t>
      </w:r>
      <w:r w:rsidR="00DA2FB2" w:rsidRPr="00393461">
        <w:rPr>
          <w:rFonts w:ascii="Baskerville" w:hAnsi="Baskerville"/>
        </w:rPr>
        <w:t>[Hereafter Block]</w:t>
      </w:r>
      <w:r w:rsidRPr="00393461">
        <w:rPr>
          <w:rFonts w:ascii="Baskerville" w:hAnsi="Baskerville"/>
        </w:rPr>
        <w:t xml:space="preserve"> </w:t>
      </w:r>
    </w:p>
    <w:p w14:paraId="1AEDFF4D" w14:textId="77777777" w:rsidR="00197483" w:rsidRPr="00393461" w:rsidRDefault="00197483" w:rsidP="00197483">
      <w:pPr>
        <w:pStyle w:val="Default"/>
        <w:spacing w:after="46"/>
        <w:rPr>
          <w:rFonts w:ascii="Baskerville" w:hAnsi="Baskerville"/>
        </w:rPr>
      </w:pPr>
      <w:r w:rsidRPr="00393461">
        <w:rPr>
          <w:rFonts w:ascii="Baskerville" w:hAnsi="Baskerville" w:cs="Arial"/>
        </w:rPr>
        <w:t>Block, N., Fl</w:t>
      </w:r>
      <w:r w:rsidR="00A6056B" w:rsidRPr="00393461">
        <w:rPr>
          <w:rFonts w:ascii="Baskerville" w:hAnsi="Baskerville" w:cs="Arial"/>
        </w:rPr>
        <w:t xml:space="preserve">anagan, O. &amp; </w:t>
      </w:r>
      <w:proofErr w:type="spellStart"/>
      <w:r w:rsidR="00A6056B" w:rsidRPr="00393461">
        <w:rPr>
          <w:rFonts w:ascii="Baskerville" w:hAnsi="Baskerville" w:cs="Arial"/>
        </w:rPr>
        <w:t>Güzeldere</w:t>
      </w:r>
      <w:proofErr w:type="spellEnd"/>
      <w:r w:rsidR="00A6056B" w:rsidRPr="00393461">
        <w:rPr>
          <w:rFonts w:ascii="Baskerville" w:hAnsi="Baskerville" w:cs="Arial"/>
        </w:rPr>
        <w:t>, G. 1997:</w:t>
      </w:r>
      <w:r w:rsidRPr="00393461">
        <w:rPr>
          <w:rFonts w:ascii="Baskerville" w:hAnsi="Baskerville" w:cs="Arial"/>
        </w:rPr>
        <w:t xml:space="preserve"> </w:t>
      </w:r>
      <w:r w:rsidRPr="00393461">
        <w:rPr>
          <w:rFonts w:ascii="Baskerville" w:hAnsi="Baskerville" w:cs="Arial"/>
          <w:i/>
          <w:iCs/>
        </w:rPr>
        <w:t>The Nature of Consciousness: Philosophical Debates</w:t>
      </w:r>
      <w:r w:rsidRPr="00393461">
        <w:rPr>
          <w:rFonts w:ascii="Baskerville" w:hAnsi="Baskerville" w:cs="Arial"/>
        </w:rPr>
        <w:t>. Cambridge, MA: MI</w:t>
      </w:r>
      <w:r w:rsidR="00DA2FB2" w:rsidRPr="00393461">
        <w:rPr>
          <w:rFonts w:ascii="Baskerville" w:hAnsi="Baskerville" w:cs="Arial"/>
        </w:rPr>
        <w:t>T Press. [Hereafter Block et al</w:t>
      </w:r>
      <w:r w:rsidRPr="00393461">
        <w:rPr>
          <w:rFonts w:ascii="Baskerville" w:hAnsi="Baskerville" w:cs="Arial"/>
        </w:rPr>
        <w:t>]</w:t>
      </w:r>
    </w:p>
    <w:p w14:paraId="3767E6E5" w14:textId="77777777" w:rsidR="00197483" w:rsidRPr="00393461" w:rsidRDefault="00A6056B" w:rsidP="00646519">
      <w:pPr>
        <w:pStyle w:val="Default"/>
        <w:spacing w:after="46"/>
        <w:rPr>
          <w:rFonts w:ascii="Baskerville" w:hAnsi="Baskerville"/>
        </w:rPr>
      </w:pPr>
      <w:r w:rsidRPr="00393461">
        <w:rPr>
          <w:rFonts w:ascii="Baskerville" w:hAnsi="Baskerville"/>
        </w:rPr>
        <w:t>Heil, J. 2003:</w:t>
      </w:r>
      <w:r w:rsidR="00197483" w:rsidRPr="00393461">
        <w:rPr>
          <w:rFonts w:ascii="Baskerville" w:hAnsi="Baskerville"/>
        </w:rPr>
        <w:t xml:space="preserve"> </w:t>
      </w:r>
      <w:r w:rsidR="00197483" w:rsidRPr="00393461">
        <w:rPr>
          <w:rFonts w:ascii="Baskerville" w:hAnsi="Baskerville"/>
          <w:i/>
          <w:iCs/>
        </w:rPr>
        <w:t>Philosophy of Mind: A Guide and Anthology</w:t>
      </w:r>
      <w:r w:rsidR="00197483" w:rsidRPr="00393461">
        <w:rPr>
          <w:rFonts w:ascii="Baskerville" w:hAnsi="Baskerville"/>
        </w:rPr>
        <w:t>. Oxford: Oxford University Press. [Hereafter Heil]</w:t>
      </w:r>
    </w:p>
    <w:p w14:paraId="2811A254" w14:textId="77777777" w:rsidR="00197483" w:rsidRPr="00393461" w:rsidRDefault="00197483" w:rsidP="00197483">
      <w:pPr>
        <w:autoSpaceDE w:val="0"/>
        <w:autoSpaceDN w:val="0"/>
        <w:adjustRightInd w:val="0"/>
        <w:rPr>
          <w:rFonts w:ascii="Baskerville" w:hAnsi="Baskerville" w:cs="Arial"/>
          <w:color w:val="000000"/>
        </w:rPr>
      </w:pPr>
      <w:r w:rsidRPr="00393461">
        <w:rPr>
          <w:rFonts w:ascii="Baskerville" w:hAnsi="Baskerville" w:cs="Arial"/>
          <w:color w:val="000000"/>
        </w:rPr>
        <w:t>McLaugh</w:t>
      </w:r>
      <w:r w:rsidR="00A6056B" w:rsidRPr="00393461">
        <w:rPr>
          <w:rFonts w:ascii="Baskerville" w:hAnsi="Baskerville" w:cs="Arial"/>
          <w:color w:val="000000"/>
        </w:rPr>
        <w:t>lin, B. &amp; Cohen, J. (eds.) 2007:</w:t>
      </w:r>
      <w:r w:rsidRPr="00393461">
        <w:rPr>
          <w:rFonts w:ascii="Baskerville" w:hAnsi="Baskerville" w:cs="Arial"/>
          <w:color w:val="000000"/>
        </w:rPr>
        <w:t xml:space="preserve"> </w:t>
      </w:r>
      <w:r w:rsidRPr="00393461">
        <w:rPr>
          <w:rFonts w:ascii="Baskerville" w:hAnsi="Baskerville" w:cs="Arial"/>
          <w:i/>
          <w:iCs/>
          <w:color w:val="000000"/>
        </w:rPr>
        <w:t>Contemporary Debates in Philosophy of Mind</w:t>
      </w:r>
      <w:r w:rsidRPr="00393461">
        <w:rPr>
          <w:rFonts w:ascii="Baskerville" w:hAnsi="Baskerville" w:cs="Arial"/>
          <w:color w:val="000000"/>
        </w:rPr>
        <w:t>. Oxford: Bl</w:t>
      </w:r>
      <w:r w:rsidR="00DA2FB2" w:rsidRPr="00393461">
        <w:rPr>
          <w:rFonts w:ascii="Baskerville" w:hAnsi="Baskerville" w:cs="Arial"/>
          <w:color w:val="000000"/>
        </w:rPr>
        <w:t>ackwell. [Hereafter McLaughlin and</w:t>
      </w:r>
      <w:r w:rsidRPr="00393461">
        <w:rPr>
          <w:rFonts w:ascii="Baskerville" w:hAnsi="Baskerville" w:cs="Arial"/>
          <w:color w:val="000000"/>
        </w:rPr>
        <w:t xml:space="preserve"> Cohen] </w:t>
      </w:r>
    </w:p>
    <w:p w14:paraId="478D40C4" w14:textId="77777777" w:rsidR="00197483" w:rsidRPr="00393461" w:rsidRDefault="00197483" w:rsidP="00197483">
      <w:pPr>
        <w:pStyle w:val="Default"/>
        <w:spacing w:after="46"/>
        <w:rPr>
          <w:rFonts w:ascii="Baskerville" w:hAnsi="Baskerville"/>
        </w:rPr>
      </w:pPr>
      <w:r w:rsidRPr="00393461">
        <w:rPr>
          <w:rFonts w:ascii="Baskerville" w:hAnsi="Baskerville" w:cs="Arial"/>
        </w:rPr>
        <w:t>Mc</w:t>
      </w:r>
      <w:r w:rsidR="00A6056B" w:rsidRPr="00393461">
        <w:rPr>
          <w:rFonts w:ascii="Baskerville" w:hAnsi="Baskerville" w:cs="Arial"/>
        </w:rPr>
        <w:t>Laughlin, B. et al. (eds.) 2009:</w:t>
      </w:r>
      <w:r w:rsidRPr="00393461">
        <w:rPr>
          <w:rFonts w:ascii="Baskerville" w:hAnsi="Baskerville" w:cs="Arial"/>
        </w:rPr>
        <w:t xml:space="preserve"> </w:t>
      </w:r>
      <w:r w:rsidRPr="00393461">
        <w:rPr>
          <w:rFonts w:ascii="Baskerville" w:hAnsi="Baskerville" w:cs="Arial"/>
          <w:i/>
          <w:iCs/>
        </w:rPr>
        <w:t>The Oxford Handbook to Philosophy of Mind</w:t>
      </w:r>
      <w:r w:rsidRPr="00393461">
        <w:rPr>
          <w:rFonts w:ascii="Baskerville" w:hAnsi="Baskerville" w:cs="Arial"/>
        </w:rPr>
        <w:t>. Oxford: Oxford University Pre</w:t>
      </w:r>
      <w:r w:rsidR="00DA2FB2" w:rsidRPr="00393461">
        <w:rPr>
          <w:rFonts w:ascii="Baskerville" w:hAnsi="Baskerville" w:cs="Arial"/>
        </w:rPr>
        <w:t>ss. [Hereafter McLaughlin et al</w:t>
      </w:r>
      <w:r w:rsidRPr="00393461">
        <w:rPr>
          <w:rFonts w:ascii="Baskerville" w:hAnsi="Baskerville" w:cs="Arial"/>
        </w:rPr>
        <w:t>]</w:t>
      </w:r>
    </w:p>
    <w:p w14:paraId="10FA674A" w14:textId="77777777" w:rsidR="00646519" w:rsidRPr="00393461" w:rsidRDefault="00A6056B" w:rsidP="00DA2FB2">
      <w:pPr>
        <w:pStyle w:val="Default"/>
        <w:rPr>
          <w:rFonts w:ascii="Baskerville" w:hAnsi="Baskerville"/>
        </w:rPr>
      </w:pPr>
      <w:r w:rsidRPr="00393461">
        <w:rPr>
          <w:rFonts w:ascii="Baskerville" w:hAnsi="Baskerville"/>
        </w:rPr>
        <w:t>Rosenthal, D. (ed.) 1991:</w:t>
      </w:r>
      <w:r w:rsidR="00646519" w:rsidRPr="00393461">
        <w:rPr>
          <w:rFonts w:ascii="Baskerville" w:hAnsi="Baskerville"/>
        </w:rPr>
        <w:t xml:space="preserve"> </w:t>
      </w:r>
      <w:r w:rsidR="00646519" w:rsidRPr="00393461">
        <w:rPr>
          <w:rFonts w:ascii="Baskerville" w:hAnsi="Baskerville"/>
          <w:i/>
          <w:iCs/>
        </w:rPr>
        <w:t xml:space="preserve">The Nature of Mind. </w:t>
      </w:r>
      <w:r w:rsidR="00646519" w:rsidRPr="00393461">
        <w:rPr>
          <w:rFonts w:ascii="Baskerville" w:hAnsi="Baskerville"/>
        </w:rPr>
        <w:t xml:space="preserve">OUP. </w:t>
      </w:r>
      <w:r w:rsidRPr="00393461">
        <w:rPr>
          <w:rFonts w:ascii="Baskerville" w:hAnsi="Baskerville"/>
        </w:rPr>
        <w:t>[</w:t>
      </w:r>
      <w:r w:rsidR="00DA2FB2" w:rsidRPr="00393461">
        <w:rPr>
          <w:rFonts w:ascii="Baskerville" w:hAnsi="Baskerville"/>
        </w:rPr>
        <w:t>Hereafter Rose</w:t>
      </w:r>
      <w:r w:rsidRPr="00393461">
        <w:rPr>
          <w:rFonts w:ascii="Baskerville" w:hAnsi="Baskerville"/>
        </w:rPr>
        <w:t>n</w:t>
      </w:r>
      <w:r w:rsidR="00DA2FB2" w:rsidRPr="00393461">
        <w:rPr>
          <w:rFonts w:ascii="Baskerville" w:hAnsi="Baskerville"/>
        </w:rPr>
        <w:t>thal]</w:t>
      </w:r>
    </w:p>
    <w:p w14:paraId="71592B51" w14:textId="77777777" w:rsidR="00197483" w:rsidRPr="00393461" w:rsidRDefault="00197483" w:rsidP="00646519">
      <w:pPr>
        <w:rPr>
          <w:rFonts w:ascii="Baskerville" w:hAnsi="Baskerville"/>
        </w:rPr>
      </w:pPr>
    </w:p>
    <w:p w14:paraId="04DFAD6D" w14:textId="77777777" w:rsidR="00A6056B" w:rsidRPr="00393461" w:rsidRDefault="00A6056B" w:rsidP="00646519">
      <w:pPr>
        <w:rPr>
          <w:rFonts w:ascii="Baskerville" w:hAnsi="Baskerville"/>
        </w:rPr>
      </w:pPr>
    </w:p>
    <w:p w14:paraId="140CF0C3" w14:textId="77777777" w:rsidR="00197483" w:rsidRPr="00393461" w:rsidRDefault="00197483" w:rsidP="00197483">
      <w:pPr>
        <w:jc w:val="center"/>
        <w:rPr>
          <w:rFonts w:ascii="Baskerville" w:hAnsi="Baskerville"/>
          <w:smallCaps/>
        </w:rPr>
      </w:pPr>
      <w:r w:rsidRPr="00393461">
        <w:rPr>
          <w:rFonts w:ascii="Baskerville" w:hAnsi="Baskerville"/>
          <w:smallCaps/>
        </w:rPr>
        <w:t>Tutorial Readings Lists</w:t>
      </w:r>
    </w:p>
    <w:p w14:paraId="4F7D2B3A" w14:textId="77777777" w:rsidR="00197483" w:rsidRPr="00393461" w:rsidRDefault="00197483" w:rsidP="00197483">
      <w:pPr>
        <w:jc w:val="center"/>
        <w:rPr>
          <w:rFonts w:ascii="Baskerville" w:hAnsi="Baskerville"/>
        </w:rPr>
      </w:pPr>
    </w:p>
    <w:p w14:paraId="0FF0275D" w14:textId="77777777" w:rsidR="00197483" w:rsidRPr="00393461" w:rsidRDefault="00DA2FB2" w:rsidP="00197483">
      <w:pPr>
        <w:rPr>
          <w:rFonts w:ascii="Baskerville" w:hAnsi="Baskerville"/>
          <w:b/>
        </w:rPr>
      </w:pPr>
      <w:r w:rsidRPr="00393461">
        <w:rPr>
          <w:rFonts w:ascii="Baskerville" w:hAnsi="Baskerville"/>
          <w:b/>
        </w:rPr>
        <w:t>Tutorial Structure</w:t>
      </w:r>
    </w:p>
    <w:p w14:paraId="0B22E5B8" w14:textId="77777777" w:rsidR="00DA2FB2" w:rsidRPr="00393461" w:rsidRDefault="00DA2FB2" w:rsidP="00197483">
      <w:pPr>
        <w:rPr>
          <w:rFonts w:ascii="Baskerville" w:hAnsi="Baskerville"/>
        </w:rPr>
      </w:pPr>
    </w:p>
    <w:p w14:paraId="54D36988" w14:textId="77777777" w:rsidR="00DA2FB2" w:rsidRPr="00393461" w:rsidRDefault="00197483" w:rsidP="00DA2FB2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393461">
        <w:rPr>
          <w:rFonts w:ascii="Baskerville" w:hAnsi="Baskerville"/>
        </w:rPr>
        <w:t xml:space="preserve">Each week you will be asked to write a brief essay on a specified question. </w:t>
      </w:r>
    </w:p>
    <w:p w14:paraId="4D846E42" w14:textId="4FF9E3B4" w:rsidR="00DA2FB2" w:rsidRPr="00393461" w:rsidRDefault="00197483" w:rsidP="00197483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393461">
        <w:rPr>
          <w:rFonts w:ascii="Baskerville" w:hAnsi="Baskerville"/>
        </w:rPr>
        <w:t xml:space="preserve">You must email the completed essay to me </w:t>
      </w:r>
      <w:r w:rsidR="00F31B9A">
        <w:rPr>
          <w:rFonts w:ascii="Baskerville" w:hAnsi="Baskerville"/>
        </w:rPr>
        <w:t xml:space="preserve">and to your tutorial partner (if applicable) </w:t>
      </w:r>
      <w:r w:rsidR="00114DAE">
        <w:rPr>
          <w:rFonts w:ascii="Baskerville" w:hAnsi="Baskerville"/>
        </w:rPr>
        <w:t xml:space="preserve">by </w:t>
      </w:r>
      <w:r w:rsidR="00F31B9A">
        <w:rPr>
          <w:rFonts w:ascii="Baskerville" w:hAnsi="Baskerville"/>
          <w:b/>
          <w:bCs/>
        </w:rPr>
        <w:t>Noon</w:t>
      </w:r>
      <w:r w:rsidR="00114DAE">
        <w:rPr>
          <w:rFonts w:ascii="Baskerville" w:hAnsi="Baskerville"/>
          <w:b/>
          <w:bCs/>
        </w:rPr>
        <w:t xml:space="preserve"> </w:t>
      </w:r>
      <w:r w:rsidR="00BC58B1" w:rsidRPr="00BC58B1">
        <w:rPr>
          <w:rFonts w:ascii="Baskerville" w:hAnsi="Baskerville"/>
          <w:b/>
          <w:bCs/>
        </w:rPr>
        <w:t>the day before</w:t>
      </w:r>
      <w:r w:rsidR="00BC58B1">
        <w:rPr>
          <w:rFonts w:ascii="Baskerville" w:hAnsi="Baskerville"/>
        </w:rPr>
        <w:t xml:space="preserve"> your tutorial</w:t>
      </w:r>
      <w:r w:rsidRPr="00393461">
        <w:rPr>
          <w:rFonts w:ascii="Baskerville" w:hAnsi="Baskerville"/>
        </w:rPr>
        <w:t xml:space="preserve">.   </w:t>
      </w:r>
    </w:p>
    <w:p w14:paraId="0542FAE6" w14:textId="77777777" w:rsidR="00DA2FB2" w:rsidRPr="00393461" w:rsidRDefault="00197483" w:rsidP="00197483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393461">
        <w:rPr>
          <w:rFonts w:ascii="Baskerville" w:hAnsi="Baskerville"/>
        </w:rPr>
        <w:t xml:space="preserve">I will provide written marks and feedback on your essay.   </w:t>
      </w:r>
      <w:r w:rsidRPr="00393461">
        <w:rPr>
          <w:rFonts w:ascii="Baskerville" w:hAnsi="Baskerville"/>
          <w:i/>
        </w:rPr>
        <w:t xml:space="preserve"> </w:t>
      </w:r>
    </w:p>
    <w:p w14:paraId="12FD8D23" w14:textId="32FCD401" w:rsidR="00197483" w:rsidRPr="00393461" w:rsidRDefault="00197483" w:rsidP="00197483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393461">
        <w:rPr>
          <w:rFonts w:ascii="Baskerville" w:hAnsi="Baskerville"/>
        </w:rPr>
        <w:t>If you are unable to complete your essay on time or unable to attend tutorial, please notify me as soon as possible. Please arrive to tutorials on time.</w:t>
      </w:r>
    </w:p>
    <w:p w14:paraId="241C32FC" w14:textId="7AAB16AA" w:rsidR="00317A33" w:rsidRPr="00393461" w:rsidRDefault="00317A33" w:rsidP="00197483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 w:rsidRPr="00393461">
        <w:rPr>
          <w:rFonts w:ascii="Baskerville" w:hAnsi="Baskerville"/>
        </w:rPr>
        <w:t xml:space="preserve">In addition to the readings listed here, you should also look at the extensive Faculty reading list.    </w:t>
      </w:r>
    </w:p>
    <w:p w14:paraId="48DBF0A5" w14:textId="5B676EEC" w:rsidR="00CD6334" w:rsidRDefault="00CD6334" w:rsidP="00197483">
      <w:pPr>
        <w:rPr>
          <w:rFonts w:ascii="Baskerville" w:hAnsi="Baskerville"/>
        </w:rPr>
      </w:pPr>
    </w:p>
    <w:p w14:paraId="57250799" w14:textId="77777777" w:rsidR="00F31B9A" w:rsidRPr="00393461" w:rsidRDefault="00F31B9A" w:rsidP="00F31B9A">
      <w:pPr>
        <w:rPr>
          <w:rFonts w:ascii="Baskerville" w:hAnsi="Baskerville" w:cs="Times New Roman (Body CS)"/>
          <w:smallCaps/>
        </w:rPr>
      </w:pPr>
      <w:r w:rsidRPr="00393461">
        <w:rPr>
          <w:rFonts w:ascii="Baskerville" w:hAnsi="Baskerville" w:cs="Times New Roman (Body CS)"/>
          <w:smallCaps/>
        </w:rPr>
        <w:t>Week 1: Mind-Brain identity</w:t>
      </w:r>
    </w:p>
    <w:p w14:paraId="42A15D70" w14:textId="77777777" w:rsidR="00F31B9A" w:rsidRPr="00393461" w:rsidRDefault="00F31B9A" w:rsidP="00F31B9A">
      <w:pPr>
        <w:rPr>
          <w:rFonts w:ascii="Baskerville" w:hAnsi="Baskerville"/>
        </w:rPr>
      </w:pPr>
    </w:p>
    <w:p w14:paraId="438A57E5" w14:textId="77777777" w:rsidR="00F31B9A" w:rsidRPr="00393461" w:rsidRDefault="00F31B9A" w:rsidP="00F31B9A">
      <w:pPr>
        <w:rPr>
          <w:rFonts w:ascii="Baskerville" w:hAnsi="Baskerville"/>
        </w:rPr>
      </w:pPr>
      <w:r w:rsidRPr="00F31B9A">
        <w:rPr>
          <w:rFonts w:ascii="Baskerville" w:hAnsi="Baskerville"/>
          <w:b/>
          <w:bCs/>
        </w:rPr>
        <w:t>Question</w:t>
      </w:r>
      <w:r w:rsidRPr="00393461">
        <w:rPr>
          <w:rFonts w:ascii="Baskerville" w:hAnsi="Baskerville"/>
        </w:rPr>
        <w:t xml:space="preserve">: What is ‘type-identity’ theory?  Is it a plausible? </w:t>
      </w:r>
    </w:p>
    <w:p w14:paraId="2D5ACD9A" w14:textId="77777777" w:rsidR="00F31B9A" w:rsidRPr="00393461" w:rsidRDefault="00F31B9A" w:rsidP="00F31B9A">
      <w:pPr>
        <w:rPr>
          <w:rFonts w:ascii="Baskerville" w:hAnsi="Baskerville"/>
        </w:rPr>
      </w:pPr>
    </w:p>
    <w:p w14:paraId="0F8E4585" w14:textId="77777777" w:rsidR="00F31B9A" w:rsidRPr="00393461" w:rsidRDefault="00F31B9A" w:rsidP="00F31B9A">
      <w:pPr>
        <w:rPr>
          <w:rFonts w:ascii="Baskerville" w:hAnsi="Baskerville"/>
          <w:b/>
          <w:i/>
        </w:rPr>
      </w:pPr>
      <w:r w:rsidRPr="00393461">
        <w:rPr>
          <w:rFonts w:ascii="Baskerville" w:hAnsi="Baskerville"/>
          <w:b/>
          <w:i/>
        </w:rPr>
        <w:t xml:space="preserve">Primary Reading </w:t>
      </w:r>
    </w:p>
    <w:p w14:paraId="600DB81C" w14:textId="77777777" w:rsidR="00F31B9A" w:rsidRPr="00393461" w:rsidRDefault="00F31B9A" w:rsidP="00F31B9A">
      <w:pPr>
        <w:rPr>
          <w:rFonts w:ascii="Baskerville" w:hAnsi="Baskerville"/>
        </w:rPr>
      </w:pPr>
    </w:p>
    <w:p w14:paraId="095CFE3D" w14:textId="77777777" w:rsidR="00F31B9A" w:rsidRPr="00393461" w:rsidRDefault="00F31B9A" w:rsidP="00F31B9A">
      <w:pPr>
        <w:pStyle w:val="ListParagraph"/>
        <w:numPr>
          <w:ilvl w:val="0"/>
          <w:numId w:val="2"/>
        </w:numPr>
        <w:rPr>
          <w:rFonts w:ascii="Baskerville" w:hAnsi="Baskerville"/>
          <w:i/>
        </w:rPr>
      </w:pPr>
      <w:r w:rsidRPr="00393461">
        <w:rPr>
          <w:rFonts w:ascii="Baskerville" w:eastAsia="Times New Roman" w:hAnsi="Baskerville"/>
          <w:color w:val="1A1A1A"/>
          <w:lang w:eastAsia="en-GB"/>
        </w:rPr>
        <w:t>Smart, J.J.C., 1959: ‘Sensations and Brain Processes’, </w:t>
      </w:r>
      <w:r w:rsidRPr="00393461">
        <w:rPr>
          <w:rFonts w:ascii="Baskerville" w:eastAsia="Times New Roman" w:hAnsi="Baskerville"/>
          <w:i/>
          <w:iCs/>
          <w:color w:val="1A1A1A"/>
          <w:lang w:eastAsia="en-GB"/>
        </w:rPr>
        <w:t>Philosophical Review</w:t>
      </w:r>
      <w:r w:rsidRPr="00393461">
        <w:rPr>
          <w:rFonts w:ascii="Baskerville" w:eastAsia="Times New Roman" w:hAnsi="Baskerville"/>
          <w:color w:val="1A1A1A"/>
          <w:lang w:eastAsia="en-GB"/>
        </w:rPr>
        <w:t>, 68: 141–156. In Chalmers.</w:t>
      </w:r>
    </w:p>
    <w:p w14:paraId="4F922B7F" w14:textId="77777777" w:rsidR="00F31B9A" w:rsidRPr="00C6336C" w:rsidRDefault="00F31B9A" w:rsidP="00F31B9A">
      <w:pPr>
        <w:pStyle w:val="ListParagraph"/>
        <w:numPr>
          <w:ilvl w:val="0"/>
          <w:numId w:val="2"/>
        </w:numPr>
        <w:rPr>
          <w:rFonts w:ascii="Baskerville" w:hAnsi="Baskerville"/>
          <w:i/>
        </w:rPr>
      </w:pPr>
      <w:r w:rsidRPr="00393461">
        <w:rPr>
          <w:rFonts w:ascii="Baskerville" w:hAnsi="Baskerville" w:cs="Times New Roman"/>
        </w:rPr>
        <w:t xml:space="preserve">Kim, J. 2010: </w:t>
      </w:r>
      <w:r w:rsidRPr="00393461">
        <w:rPr>
          <w:rFonts w:ascii="Baskerville" w:hAnsi="Baskerville" w:cs="Times New Roman"/>
          <w:i/>
        </w:rPr>
        <w:t>The Philosophy of Mind</w:t>
      </w:r>
      <w:r w:rsidRPr="00393461">
        <w:rPr>
          <w:rFonts w:ascii="Baskerville" w:hAnsi="Baskerville" w:cs="Times New Roman"/>
        </w:rPr>
        <w:t>, chs.1-3, 5.</w:t>
      </w:r>
    </w:p>
    <w:p w14:paraId="359B8FF6" w14:textId="77777777" w:rsidR="00F31B9A" w:rsidRPr="00393461" w:rsidRDefault="00F31B9A" w:rsidP="00F31B9A">
      <w:pPr>
        <w:autoSpaceDE w:val="0"/>
        <w:autoSpaceDN w:val="0"/>
        <w:adjustRightInd w:val="0"/>
        <w:rPr>
          <w:rFonts w:ascii="Baskerville" w:hAnsi="Baskerville"/>
        </w:rPr>
      </w:pPr>
    </w:p>
    <w:p w14:paraId="2BEEAEA1" w14:textId="77777777" w:rsidR="00F31B9A" w:rsidRPr="00393461" w:rsidRDefault="00F31B9A" w:rsidP="00F31B9A">
      <w:pPr>
        <w:autoSpaceDE w:val="0"/>
        <w:autoSpaceDN w:val="0"/>
        <w:adjustRightInd w:val="0"/>
        <w:rPr>
          <w:rFonts w:ascii="Baskerville" w:hAnsi="Baskerville"/>
          <w:b/>
          <w:i/>
        </w:rPr>
      </w:pPr>
      <w:r w:rsidRPr="00393461">
        <w:rPr>
          <w:rFonts w:ascii="Baskerville" w:hAnsi="Baskerville"/>
          <w:b/>
          <w:i/>
        </w:rPr>
        <w:t>Additional Reading</w:t>
      </w:r>
    </w:p>
    <w:p w14:paraId="7EAE1D4B" w14:textId="77777777" w:rsidR="00F31B9A" w:rsidRPr="00393461" w:rsidRDefault="00F31B9A" w:rsidP="00F31B9A">
      <w:pPr>
        <w:autoSpaceDE w:val="0"/>
        <w:autoSpaceDN w:val="0"/>
        <w:adjustRightInd w:val="0"/>
        <w:rPr>
          <w:rFonts w:ascii="Baskerville" w:hAnsi="Baskerville"/>
          <w:b/>
          <w:i/>
        </w:rPr>
      </w:pPr>
    </w:p>
    <w:p w14:paraId="78A6B908" w14:textId="77777777" w:rsidR="00F31B9A" w:rsidRPr="00393461" w:rsidRDefault="00F31B9A" w:rsidP="00F31B9A">
      <w:pPr>
        <w:pStyle w:val="Default"/>
        <w:numPr>
          <w:ilvl w:val="0"/>
          <w:numId w:val="3"/>
        </w:numPr>
        <w:spacing w:after="46"/>
        <w:rPr>
          <w:rFonts w:ascii="Baskerville" w:hAnsi="Baskerville"/>
        </w:rPr>
      </w:pPr>
      <w:proofErr w:type="spellStart"/>
      <w:r w:rsidRPr="00393461">
        <w:rPr>
          <w:rFonts w:ascii="Baskerville" w:hAnsi="Baskerville"/>
        </w:rPr>
        <w:t>Bealer</w:t>
      </w:r>
      <w:proofErr w:type="spellEnd"/>
      <w:r w:rsidRPr="00393461">
        <w:rPr>
          <w:rFonts w:ascii="Baskerville" w:hAnsi="Baskerville"/>
        </w:rPr>
        <w:t xml:space="preserve">, G. 1994: ‘Mental Properties’, </w:t>
      </w:r>
      <w:r w:rsidRPr="00393461">
        <w:rPr>
          <w:rFonts w:ascii="Baskerville" w:hAnsi="Baskerville"/>
          <w:i/>
          <w:iCs/>
        </w:rPr>
        <w:t xml:space="preserve">The Journal of Philosophy </w:t>
      </w:r>
      <w:r w:rsidRPr="00393461">
        <w:rPr>
          <w:rFonts w:ascii="Baskerville" w:hAnsi="Baskerville"/>
        </w:rPr>
        <w:t xml:space="preserve">91: 185-208. </w:t>
      </w:r>
    </w:p>
    <w:p w14:paraId="2F15729A" w14:textId="77777777" w:rsidR="00F31B9A" w:rsidRPr="00393461" w:rsidRDefault="00F31B9A" w:rsidP="00F31B9A">
      <w:pPr>
        <w:pStyle w:val="ListParagraph"/>
        <w:numPr>
          <w:ilvl w:val="0"/>
          <w:numId w:val="3"/>
        </w:numPr>
        <w:rPr>
          <w:rFonts w:ascii="Baskerville" w:hAnsi="Baskerville"/>
        </w:rPr>
      </w:pPr>
      <w:r w:rsidRPr="00393461">
        <w:rPr>
          <w:rFonts w:ascii="Baskerville" w:hAnsi="Baskerville"/>
        </w:rPr>
        <w:t>Churchland, P. 1981: 'Eliminative Materialism and the Propositional Attitudes' in Chalmers.</w:t>
      </w:r>
    </w:p>
    <w:p w14:paraId="64DA39D0" w14:textId="77777777" w:rsidR="00F31B9A" w:rsidRPr="00393461" w:rsidRDefault="00F31B9A" w:rsidP="00F31B9A">
      <w:pPr>
        <w:pStyle w:val="Default"/>
        <w:numPr>
          <w:ilvl w:val="0"/>
          <w:numId w:val="3"/>
        </w:numPr>
        <w:spacing w:after="46"/>
        <w:rPr>
          <w:rFonts w:ascii="Baskerville" w:hAnsi="Baskerville"/>
        </w:rPr>
      </w:pPr>
      <w:proofErr w:type="spellStart"/>
      <w:r w:rsidRPr="00393461">
        <w:rPr>
          <w:rFonts w:ascii="Baskerville" w:hAnsi="Baskerville"/>
        </w:rPr>
        <w:t>Enç</w:t>
      </w:r>
      <w:proofErr w:type="spellEnd"/>
      <w:r w:rsidRPr="00393461">
        <w:rPr>
          <w:rFonts w:ascii="Baskerville" w:hAnsi="Baskerville"/>
        </w:rPr>
        <w:t xml:space="preserve">, B. 1983: ‘In </w:t>
      </w:r>
      <w:proofErr w:type="spellStart"/>
      <w:r w:rsidRPr="00393461">
        <w:rPr>
          <w:rFonts w:ascii="Baskerville" w:hAnsi="Baskerville"/>
        </w:rPr>
        <w:t>Defense</w:t>
      </w:r>
      <w:proofErr w:type="spellEnd"/>
      <w:r w:rsidRPr="00393461">
        <w:rPr>
          <w:rFonts w:ascii="Baskerville" w:hAnsi="Baskerville"/>
        </w:rPr>
        <w:t xml:space="preserve"> of the Identity Theory’, </w:t>
      </w:r>
      <w:r w:rsidRPr="00393461">
        <w:rPr>
          <w:rFonts w:ascii="Baskerville" w:hAnsi="Baskerville"/>
          <w:i/>
          <w:iCs/>
        </w:rPr>
        <w:t>Journal of Philosophy</w:t>
      </w:r>
      <w:r w:rsidRPr="00393461">
        <w:rPr>
          <w:rFonts w:ascii="Baskerville" w:hAnsi="Baskerville"/>
        </w:rPr>
        <w:t xml:space="preserve">, 80: 279-298. </w:t>
      </w:r>
    </w:p>
    <w:p w14:paraId="22E8BF6C" w14:textId="77777777" w:rsidR="00F31B9A" w:rsidRDefault="00F31B9A" w:rsidP="00F31B9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askerville" w:hAnsi="Baskerville"/>
        </w:rPr>
      </w:pPr>
      <w:r w:rsidRPr="00393461">
        <w:rPr>
          <w:rFonts w:ascii="Baskerville" w:hAnsi="Baskerville"/>
        </w:rPr>
        <w:t xml:space="preserve">Foster, J. 1991: </w:t>
      </w:r>
      <w:r w:rsidRPr="00393461">
        <w:rPr>
          <w:rFonts w:ascii="Baskerville" w:hAnsi="Baskerville"/>
          <w:i/>
          <w:iCs/>
        </w:rPr>
        <w:t xml:space="preserve">The Immaterial Self: A Defence of the Cartesian Dualist Conception of the Mind </w:t>
      </w:r>
      <w:r w:rsidRPr="00393461">
        <w:rPr>
          <w:rFonts w:ascii="Baskerville" w:hAnsi="Baskerville"/>
        </w:rPr>
        <w:t xml:space="preserve">Routledge &amp; Kegan Paul, London. </w:t>
      </w:r>
      <w:proofErr w:type="spellStart"/>
      <w:r w:rsidRPr="00393461">
        <w:rPr>
          <w:rFonts w:ascii="Baskerville" w:hAnsi="Baskerville"/>
        </w:rPr>
        <w:t>ch.</w:t>
      </w:r>
      <w:proofErr w:type="spellEnd"/>
      <w:r w:rsidRPr="00393461">
        <w:rPr>
          <w:rFonts w:ascii="Baskerville" w:hAnsi="Baskerville"/>
        </w:rPr>
        <w:t xml:space="preserve"> 4.</w:t>
      </w:r>
    </w:p>
    <w:p w14:paraId="56046A6D" w14:textId="77777777" w:rsidR="00F31B9A" w:rsidRPr="00114DAE" w:rsidRDefault="00F31B9A" w:rsidP="00F31B9A">
      <w:pPr>
        <w:pStyle w:val="ListParagraph"/>
        <w:numPr>
          <w:ilvl w:val="0"/>
          <w:numId w:val="3"/>
        </w:numPr>
        <w:rPr>
          <w:rFonts w:ascii="Baskerville" w:hAnsi="Baskerville"/>
          <w:i/>
        </w:rPr>
      </w:pPr>
      <w:proofErr w:type="spellStart"/>
      <w:r w:rsidRPr="00393461">
        <w:rPr>
          <w:rFonts w:ascii="Baskerville" w:hAnsi="Baskerville"/>
        </w:rPr>
        <w:t>Kripke</w:t>
      </w:r>
      <w:proofErr w:type="spellEnd"/>
      <w:r w:rsidRPr="00393461">
        <w:rPr>
          <w:rFonts w:ascii="Baskerville" w:hAnsi="Baskerville"/>
        </w:rPr>
        <w:t xml:space="preserve">, S. 1980: </w:t>
      </w:r>
      <w:r w:rsidRPr="00393461">
        <w:rPr>
          <w:rFonts w:ascii="Baskerville" w:hAnsi="Baskerville"/>
          <w:i/>
        </w:rPr>
        <w:t>Naming and Necessity</w:t>
      </w:r>
      <w:r w:rsidRPr="00393461">
        <w:rPr>
          <w:rFonts w:ascii="Baskerville" w:hAnsi="Baskerville"/>
        </w:rPr>
        <w:t>, Lecture 3. London: Blackwell, pages 144-155 in Chalmers.</w:t>
      </w:r>
    </w:p>
    <w:p w14:paraId="0273A96C" w14:textId="77777777" w:rsidR="00F31B9A" w:rsidRPr="00393461" w:rsidRDefault="00F31B9A" w:rsidP="00F31B9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askerville" w:hAnsi="Baskerville"/>
        </w:rPr>
      </w:pPr>
      <w:r w:rsidRPr="00393461">
        <w:rPr>
          <w:rFonts w:ascii="Baskerville" w:hAnsi="Baskerville"/>
        </w:rPr>
        <w:t xml:space="preserve">Lewis, D.1966: ‘An Argument for the Identity Theory’ </w:t>
      </w:r>
      <w:r w:rsidRPr="00393461">
        <w:rPr>
          <w:rFonts w:ascii="Baskerville" w:hAnsi="Baskerville"/>
          <w:i/>
          <w:iCs/>
        </w:rPr>
        <w:t>The Journal of Philosophy</w:t>
      </w:r>
      <w:r w:rsidRPr="00393461">
        <w:rPr>
          <w:rFonts w:ascii="Baskerville" w:hAnsi="Baskerville"/>
        </w:rPr>
        <w:t xml:space="preserve"> (63): pp. 17-25.</w:t>
      </w:r>
    </w:p>
    <w:p w14:paraId="2A375533" w14:textId="77777777" w:rsidR="00F31B9A" w:rsidRPr="00393461" w:rsidRDefault="00F31B9A" w:rsidP="00F31B9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askerville" w:hAnsi="Baskerville"/>
        </w:rPr>
      </w:pPr>
      <w:r w:rsidRPr="00393461">
        <w:rPr>
          <w:rFonts w:ascii="Baskerville" w:hAnsi="Baskerville" w:cs="Times New Roman"/>
        </w:rPr>
        <w:t xml:space="preserve">Place, U. T. 1956: ‘Is Consciousness a Brain Process?’, </w:t>
      </w:r>
      <w:r w:rsidRPr="00393461">
        <w:rPr>
          <w:rFonts w:ascii="Baskerville" w:hAnsi="Baskerville" w:cs="Times New Roman"/>
          <w:i/>
        </w:rPr>
        <w:t>British Journal of Psychology</w:t>
      </w:r>
      <w:r w:rsidRPr="00393461">
        <w:rPr>
          <w:rFonts w:ascii="Baskerville" w:hAnsi="Baskerville" w:cs="Times New Roman"/>
        </w:rPr>
        <w:t xml:space="preserve"> in Chalmers.</w:t>
      </w:r>
    </w:p>
    <w:p w14:paraId="27CC4B84" w14:textId="77777777" w:rsidR="00F31B9A" w:rsidRPr="00114DAE" w:rsidRDefault="00F31B9A" w:rsidP="00F31B9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Baskerville" w:hAnsi="Baskerville"/>
        </w:rPr>
      </w:pPr>
      <w:r w:rsidRPr="00393461">
        <w:rPr>
          <w:rFonts w:ascii="Baskerville" w:hAnsi="Baskerville" w:cs="Times New Roman"/>
        </w:rPr>
        <w:t xml:space="preserve">Putnam, H. 1967: ‘The Nature of Mental States’ in his </w:t>
      </w:r>
      <w:r w:rsidRPr="00393461">
        <w:rPr>
          <w:rFonts w:ascii="Baskerville" w:hAnsi="Baskerville" w:cs="Times New Roman"/>
          <w:i/>
        </w:rPr>
        <w:t>Mind, Language and Reality: Philosophical Papers vol. 2</w:t>
      </w:r>
      <w:r w:rsidRPr="00393461">
        <w:rPr>
          <w:rFonts w:ascii="Baskerville" w:hAnsi="Baskerville" w:cs="Times New Roman"/>
        </w:rPr>
        <w:t>, in Chalmers and others.</w:t>
      </w:r>
    </w:p>
    <w:p w14:paraId="6379C418" w14:textId="77777777" w:rsidR="00F31B9A" w:rsidRPr="00C6336C" w:rsidRDefault="00F31B9A" w:rsidP="00F31B9A">
      <w:pPr>
        <w:pStyle w:val="ListParagraph"/>
        <w:numPr>
          <w:ilvl w:val="0"/>
          <w:numId w:val="3"/>
        </w:numPr>
        <w:rPr>
          <w:rFonts w:ascii="Baskerville" w:hAnsi="Baskerville"/>
          <w:i/>
        </w:rPr>
      </w:pPr>
      <w:r w:rsidRPr="00393461">
        <w:rPr>
          <w:rFonts w:ascii="Baskerville" w:hAnsi="Baskerville" w:cs="Times New Roman"/>
        </w:rPr>
        <w:t>Putnam, H. 1963: ‘Brains and Behaviour’, in his Mind, Language and Reality: Philosophical Papers vol. 2.</w:t>
      </w:r>
    </w:p>
    <w:p w14:paraId="5164AEF3" w14:textId="77777777" w:rsidR="00F31B9A" w:rsidRPr="00114DAE" w:rsidRDefault="00F31B9A" w:rsidP="00F31B9A">
      <w:pPr>
        <w:pStyle w:val="ListParagraph"/>
        <w:numPr>
          <w:ilvl w:val="0"/>
          <w:numId w:val="3"/>
        </w:numPr>
        <w:rPr>
          <w:rFonts w:ascii="Baskerville" w:hAnsi="Baskerville"/>
          <w:i/>
        </w:rPr>
      </w:pPr>
      <w:r w:rsidRPr="00393461">
        <w:rPr>
          <w:rFonts w:ascii="Baskerville" w:hAnsi="Baskerville" w:cs="Times New Roman"/>
        </w:rPr>
        <w:t xml:space="preserve">Ryle, G. 1949: </w:t>
      </w:r>
      <w:r w:rsidRPr="00393461">
        <w:rPr>
          <w:rFonts w:ascii="Baskerville" w:hAnsi="Baskerville" w:cs="Times New Roman"/>
          <w:i/>
        </w:rPr>
        <w:t>The Concept of Mind</w:t>
      </w:r>
      <w:r w:rsidRPr="00393461">
        <w:rPr>
          <w:rFonts w:ascii="Baskerville" w:hAnsi="Baskerville" w:cs="Times New Roman"/>
        </w:rPr>
        <w:t>, ch.1. Reprinted as ‘Descartes’ Myth’ in Chalmers</w:t>
      </w:r>
    </w:p>
    <w:p w14:paraId="5B5239E7" w14:textId="7E5352D6" w:rsidR="00F31B9A" w:rsidRDefault="00F31B9A" w:rsidP="00F31B9A">
      <w:pPr>
        <w:rPr>
          <w:rFonts w:ascii="Baskerville" w:hAnsi="Baskerville"/>
        </w:rPr>
      </w:pPr>
    </w:p>
    <w:p w14:paraId="47CFB52F" w14:textId="77777777" w:rsidR="0080246C" w:rsidRPr="00393461" w:rsidRDefault="0080246C" w:rsidP="00F31B9A">
      <w:pPr>
        <w:rPr>
          <w:rFonts w:ascii="Baskerville" w:hAnsi="Baskerville"/>
        </w:rPr>
      </w:pPr>
    </w:p>
    <w:p w14:paraId="7C844B19" w14:textId="77777777" w:rsidR="00F31B9A" w:rsidRPr="00393461" w:rsidRDefault="00F31B9A" w:rsidP="00F31B9A">
      <w:pPr>
        <w:rPr>
          <w:rFonts w:ascii="Baskerville" w:hAnsi="Baskerville"/>
          <w:smallCaps/>
        </w:rPr>
      </w:pPr>
      <w:r w:rsidRPr="00393461">
        <w:rPr>
          <w:rFonts w:ascii="Baskerville" w:hAnsi="Baskerville"/>
          <w:smallCaps/>
        </w:rPr>
        <w:t>Week 2: Functionalism</w:t>
      </w:r>
    </w:p>
    <w:p w14:paraId="7A420BC5" w14:textId="77777777" w:rsidR="00F31B9A" w:rsidRPr="00393461" w:rsidRDefault="00F31B9A" w:rsidP="00F31B9A">
      <w:pPr>
        <w:rPr>
          <w:rFonts w:ascii="Baskerville" w:hAnsi="Baskerville"/>
        </w:rPr>
      </w:pPr>
    </w:p>
    <w:p w14:paraId="52CA70FD" w14:textId="4FA19248" w:rsidR="00F31B9A" w:rsidRPr="00393461" w:rsidRDefault="00F31B9A" w:rsidP="00F31B9A">
      <w:pPr>
        <w:rPr>
          <w:rFonts w:ascii="Baskerville" w:hAnsi="Baskerville"/>
        </w:rPr>
      </w:pPr>
      <w:r w:rsidRPr="00F31B9A">
        <w:rPr>
          <w:rFonts w:ascii="Baskerville" w:hAnsi="Baskerville"/>
          <w:b/>
          <w:bCs/>
        </w:rPr>
        <w:t>Question</w:t>
      </w:r>
      <w:r w:rsidRPr="00393461">
        <w:rPr>
          <w:rFonts w:ascii="Baskerville" w:hAnsi="Baskerville"/>
        </w:rPr>
        <w:t>:</w:t>
      </w:r>
      <w:r w:rsidR="0080246C">
        <w:rPr>
          <w:rFonts w:ascii="Baskerville" w:hAnsi="Baskerville"/>
        </w:rPr>
        <w:t xml:space="preserve"> Is it possible for two creatures to be identical with respect to their functional states but nevertheless be in different phenomenal states</w:t>
      </w:r>
      <w:r w:rsidRPr="00393461">
        <w:rPr>
          <w:rFonts w:ascii="Baskerville" w:hAnsi="Baskerville"/>
        </w:rPr>
        <w:t xml:space="preserve">?   </w:t>
      </w:r>
    </w:p>
    <w:p w14:paraId="3B5D6D75" w14:textId="77777777" w:rsidR="00F31B9A" w:rsidRPr="00393461" w:rsidRDefault="00F31B9A" w:rsidP="00F31B9A">
      <w:pPr>
        <w:rPr>
          <w:rFonts w:ascii="Baskerville" w:hAnsi="Baskerville"/>
        </w:rPr>
      </w:pPr>
    </w:p>
    <w:p w14:paraId="0A3CE94A" w14:textId="77777777" w:rsidR="00F31B9A" w:rsidRPr="00393461" w:rsidRDefault="00F31B9A" w:rsidP="00F31B9A">
      <w:pPr>
        <w:rPr>
          <w:rFonts w:ascii="Baskerville" w:hAnsi="Baskerville"/>
          <w:b/>
          <w:i/>
        </w:rPr>
      </w:pPr>
      <w:r w:rsidRPr="00393461">
        <w:rPr>
          <w:rFonts w:ascii="Baskerville" w:hAnsi="Baskerville"/>
          <w:b/>
          <w:i/>
        </w:rPr>
        <w:lastRenderedPageBreak/>
        <w:t>Primary Reading</w:t>
      </w:r>
    </w:p>
    <w:p w14:paraId="5DCE6FCE" w14:textId="77777777" w:rsidR="00F31B9A" w:rsidRPr="00393461" w:rsidRDefault="00F31B9A" w:rsidP="00F31B9A">
      <w:pPr>
        <w:rPr>
          <w:rFonts w:ascii="Baskerville" w:hAnsi="Baskerville"/>
          <w:i/>
        </w:rPr>
      </w:pPr>
    </w:p>
    <w:p w14:paraId="53A42D51" w14:textId="77777777" w:rsidR="00F31B9A" w:rsidRPr="00393461" w:rsidRDefault="00F31B9A" w:rsidP="00F31B9A">
      <w:pPr>
        <w:pStyle w:val="ListParagraph"/>
        <w:numPr>
          <w:ilvl w:val="0"/>
          <w:numId w:val="4"/>
        </w:numPr>
        <w:rPr>
          <w:rFonts w:ascii="Baskerville" w:hAnsi="Baskerville"/>
        </w:rPr>
      </w:pPr>
      <w:r w:rsidRPr="00393461">
        <w:rPr>
          <w:rFonts w:ascii="Baskerville" w:hAnsi="Baskerville"/>
        </w:rPr>
        <w:t>Armstrong, D.: 'The Causal Theory of the Mind', in Chalmers.</w:t>
      </w:r>
    </w:p>
    <w:p w14:paraId="5C6B6373" w14:textId="77777777" w:rsidR="00F31B9A" w:rsidRPr="00393461" w:rsidRDefault="00F31B9A" w:rsidP="00F31B9A">
      <w:pPr>
        <w:pStyle w:val="NormalWeb"/>
        <w:numPr>
          <w:ilvl w:val="0"/>
          <w:numId w:val="4"/>
        </w:numPr>
        <w:spacing w:before="2" w:after="2"/>
        <w:rPr>
          <w:rFonts w:ascii="Baskerville" w:hAnsi="Baskerville"/>
          <w:sz w:val="24"/>
          <w:szCs w:val="24"/>
        </w:rPr>
      </w:pPr>
      <w:r w:rsidRPr="00393461">
        <w:rPr>
          <w:rFonts w:ascii="Baskerville" w:hAnsi="Baskerville"/>
          <w:sz w:val="24"/>
          <w:szCs w:val="24"/>
        </w:rPr>
        <w:t xml:space="preserve">Block, N: 'Troubles with Functionalism', in his </w:t>
      </w:r>
      <w:r w:rsidRPr="00393461">
        <w:rPr>
          <w:rFonts w:ascii="Baskerville" w:hAnsi="Baskerville"/>
          <w:i/>
          <w:iCs/>
          <w:sz w:val="24"/>
          <w:szCs w:val="24"/>
        </w:rPr>
        <w:t>Readings in Philosophy of Psychology</w:t>
      </w:r>
      <w:r w:rsidRPr="00393461">
        <w:rPr>
          <w:rFonts w:ascii="Baskerville" w:hAnsi="Baskerville"/>
          <w:sz w:val="24"/>
          <w:szCs w:val="24"/>
        </w:rPr>
        <w:t xml:space="preserve">. Vol. 1. Excerpt reprinted in Chalmers. </w:t>
      </w:r>
    </w:p>
    <w:p w14:paraId="3D4686B6" w14:textId="77777777" w:rsidR="0080246C" w:rsidRDefault="0080246C" w:rsidP="0080246C">
      <w:pPr>
        <w:pStyle w:val="Default"/>
        <w:numPr>
          <w:ilvl w:val="0"/>
          <w:numId w:val="4"/>
        </w:numPr>
        <w:spacing w:after="66"/>
        <w:rPr>
          <w:rFonts w:ascii="Baskerville" w:hAnsi="Baskerville"/>
        </w:rPr>
      </w:pPr>
      <w:r w:rsidRPr="00393461">
        <w:rPr>
          <w:rFonts w:ascii="Baskerville" w:hAnsi="Baskerville"/>
        </w:rPr>
        <w:t xml:space="preserve">Lewis, D: 1980: ‘Mad Pain and Martian Pain’ in his </w:t>
      </w:r>
      <w:r w:rsidRPr="00393461">
        <w:rPr>
          <w:rFonts w:ascii="Baskerville" w:hAnsi="Baskerville"/>
          <w:i/>
        </w:rPr>
        <w:t>Philosophical Papers</w:t>
      </w:r>
      <w:r w:rsidRPr="00393461">
        <w:rPr>
          <w:rFonts w:ascii="Baskerville" w:hAnsi="Baskerville"/>
        </w:rPr>
        <w:t>, Vol. I. reprinted in Block.</w:t>
      </w:r>
    </w:p>
    <w:p w14:paraId="25F04906" w14:textId="77777777" w:rsidR="00F31B9A" w:rsidRPr="0080246C" w:rsidRDefault="00F31B9A" w:rsidP="0080246C">
      <w:pPr>
        <w:pStyle w:val="NormalWeb"/>
        <w:spacing w:before="2" w:after="2"/>
        <w:ind w:left="720"/>
        <w:rPr>
          <w:rFonts w:ascii="Baskerville" w:hAnsi="Baskerville"/>
          <w:sz w:val="24"/>
          <w:szCs w:val="24"/>
        </w:rPr>
      </w:pPr>
    </w:p>
    <w:p w14:paraId="0E2E2E9E" w14:textId="77777777" w:rsidR="00F31B9A" w:rsidRPr="00393461" w:rsidRDefault="00F31B9A" w:rsidP="00F31B9A">
      <w:pPr>
        <w:pStyle w:val="NormalWeb"/>
        <w:spacing w:before="2" w:after="2"/>
        <w:rPr>
          <w:rFonts w:ascii="Baskerville" w:hAnsi="Baskerville"/>
          <w:b/>
          <w:i/>
          <w:sz w:val="24"/>
          <w:szCs w:val="24"/>
        </w:rPr>
      </w:pPr>
      <w:r w:rsidRPr="00393461">
        <w:rPr>
          <w:rFonts w:ascii="Baskerville" w:hAnsi="Baskerville"/>
          <w:b/>
          <w:i/>
          <w:sz w:val="24"/>
          <w:szCs w:val="24"/>
        </w:rPr>
        <w:t>Additional Reading</w:t>
      </w:r>
    </w:p>
    <w:p w14:paraId="1CBF2929" w14:textId="77777777" w:rsidR="00F31B9A" w:rsidRPr="00393461" w:rsidRDefault="00F31B9A" w:rsidP="00F31B9A">
      <w:pPr>
        <w:pStyle w:val="NormalWeb"/>
        <w:spacing w:before="2" w:after="2"/>
        <w:rPr>
          <w:rFonts w:ascii="Baskerville" w:hAnsi="Baskerville"/>
          <w:sz w:val="24"/>
          <w:szCs w:val="24"/>
        </w:rPr>
      </w:pPr>
    </w:p>
    <w:p w14:paraId="6C9AC17D" w14:textId="77777777" w:rsidR="00F31B9A" w:rsidRPr="00393461" w:rsidRDefault="00F31B9A" w:rsidP="00F31B9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Baskerville" w:hAnsi="Baskerville" w:cs="Times New Roman"/>
        </w:rPr>
      </w:pPr>
      <w:r w:rsidRPr="00393461">
        <w:rPr>
          <w:rFonts w:ascii="Baskerville" w:hAnsi="Baskerville" w:cs="Times New Roman"/>
        </w:rPr>
        <w:t xml:space="preserve">Child, T.W. 1996: </w:t>
      </w:r>
      <w:r w:rsidRPr="00393461">
        <w:rPr>
          <w:rFonts w:ascii="Baskerville" w:hAnsi="Baskerville" w:cs="Times New Roman"/>
          <w:i/>
        </w:rPr>
        <w:t>Causality, Interpretation and the Mind</w:t>
      </w:r>
      <w:r w:rsidRPr="00393461">
        <w:rPr>
          <w:rFonts w:ascii="Baskerville" w:hAnsi="Baskerville" w:cs="Times New Roman"/>
        </w:rPr>
        <w:t xml:space="preserve">, </w:t>
      </w:r>
      <w:proofErr w:type="spellStart"/>
      <w:r w:rsidRPr="00393461">
        <w:rPr>
          <w:rFonts w:ascii="Baskerville" w:hAnsi="Baskerville" w:cs="Times New Roman"/>
        </w:rPr>
        <w:t>ch.</w:t>
      </w:r>
      <w:proofErr w:type="spellEnd"/>
      <w:r w:rsidRPr="00393461">
        <w:rPr>
          <w:rFonts w:ascii="Baskerville" w:hAnsi="Baskerville" w:cs="Times New Roman"/>
        </w:rPr>
        <w:t xml:space="preserve"> 2.</w:t>
      </w:r>
    </w:p>
    <w:p w14:paraId="07FDD013" w14:textId="77777777" w:rsidR="00F31B9A" w:rsidRPr="00393461" w:rsidRDefault="00F31B9A" w:rsidP="00F31B9A">
      <w:pPr>
        <w:pStyle w:val="Default"/>
        <w:numPr>
          <w:ilvl w:val="0"/>
          <w:numId w:val="5"/>
        </w:numPr>
        <w:spacing w:after="66"/>
        <w:rPr>
          <w:rFonts w:ascii="Baskerville" w:hAnsi="Baskerville"/>
        </w:rPr>
      </w:pPr>
      <w:r w:rsidRPr="00393461">
        <w:rPr>
          <w:rFonts w:ascii="Baskerville" w:hAnsi="Baskerville"/>
        </w:rPr>
        <w:t xml:space="preserve">Foster, J. 1991: </w:t>
      </w:r>
      <w:r w:rsidRPr="00393461">
        <w:rPr>
          <w:rFonts w:ascii="Baskerville" w:hAnsi="Baskerville"/>
          <w:i/>
          <w:iCs/>
        </w:rPr>
        <w:t>The Immaterial Self</w:t>
      </w:r>
      <w:r w:rsidRPr="00393461">
        <w:rPr>
          <w:rFonts w:ascii="Baskerville" w:hAnsi="Baskerville"/>
        </w:rPr>
        <w:t xml:space="preserve">. London: Routledge, </w:t>
      </w:r>
      <w:proofErr w:type="spellStart"/>
      <w:r w:rsidRPr="00393461">
        <w:rPr>
          <w:rFonts w:ascii="Baskerville" w:hAnsi="Baskerville"/>
        </w:rPr>
        <w:t>ch.</w:t>
      </w:r>
      <w:proofErr w:type="spellEnd"/>
      <w:r w:rsidRPr="00393461">
        <w:rPr>
          <w:rFonts w:ascii="Baskerville" w:hAnsi="Baskerville"/>
        </w:rPr>
        <w:t xml:space="preserve"> 3. </w:t>
      </w:r>
    </w:p>
    <w:p w14:paraId="2F241F87" w14:textId="77777777" w:rsidR="00F31B9A" w:rsidRPr="00393461" w:rsidRDefault="00F31B9A" w:rsidP="00F31B9A">
      <w:pPr>
        <w:pStyle w:val="Default"/>
        <w:numPr>
          <w:ilvl w:val="0"/>
          <w:numId w:val="5"/>
        </w:numPr>
        <w:spacing w:after="66"/>
        <w:rPr>
          <w:rFonts w:ascii="Baskerville" w:hAnsi="Baskerville"/>
        </w:rPr>
      </w:pPr>
      <w:r w:rsidRPr="00393461">
        <w:rPr>
          <w:rFonts w:ascii="Baskerville" w:hAnsi="Baskerville"/>
        </w:rPr>
        <w:t xml:space="preserve">Jackson, F., </w:t>
      </w:r>
      <w:proofErr w:type="spellStart"/>
      <w:r w:rsidRPr="00393461">
        <w:rPr>
          <w:rFonts w:ascii="Baskerville" w:hAnsi="Baskerville"/>
        </w:rPr>
        <w:t>Pargetter</w:t>
      </w:r>
      <w:proofErr w:type="spellEnd"/>
      <w:r w:rsidRPr="00393461">
        <w:rPr>
          <w:rFonts w:ascii="Baskerville" w:hAnsi="Baskerville"/>
        </w:rPr>
        <w:t xml:space="preserve">, R. &amp; Prior, E. 1982: ‘Functionalism and Type-Type Identity Theories’, </w:t>
      </w:r>
      <w:r w:rsidRPr="00393461">
        <w:rPr>
          <w:rFonts w:ascii="Baskerville" w:hAnsi="Baskerville"/>
          <w:i/>
          <w:iCs/>
        </w:rPr>
        <w:t>Philosophical Studies</w:t>
      </w:r>
      <w:r w:rsidRPr="00393461">
        <w:rPr>
          <w:rFonts w:ascii="Baskerville" w:hAnsi="Baskerville"/>
        </w:rPr>
        <w:t xml:space="preserve">, 4: 209-225. </w:t>
      </w:r>
    </w:p>
    <w:p w14:paraId="17DA417B" w14:textId="77777777" w:rsidR="00F31B9A" w:rsidRPr="00393461" w:rsidRDefault="00F31B9A" w:rsidP="00F31B9A">
      <w:pPr>
        <w:pStyle w:val="Default"/>
        <w:numPr>
          <w:ilvl w:val="0"/>
          <w:numId w:val="5"/>
        </w:numPr>
        <w:spacing w:after="66"/>
        <w:rPr>
          <w:rFonts w:ascii="Baskerville" w:hAnsi="Baskerville"/>
        </w:rPr>
      </w:pPr>
      <w:r w:rsidRPr="00393461">
        <w:rPr>
          <w:rFonts w:ascii="Baskerville" w:hAnsi="Baskerville"/>
        </w:rPr>
        <w:t xml:space="preserve">Levin, J. ‘Functionalism’, Stanford </w:t>
      </w:r>
      <w:proofErr w:type="spellStart"/>
      <w:r w:rsidRPr="00393461">
        <w:rPr>
          <w:rFonts w:ascii="Baskerville" w:hAnsi="Baskerville"/>
        </w:rPr>
        <w:t>Encyclopedia</w:t>
      </w:r>
      <w:proofErr w:type="spellEnd"/>
      <w:r w:rsidRPr="00393461">
        <w:rPr>
          <w:rFonts w:ascii="Baskerville" w:hAnsi="Baskerville"/>
        </w:rPr>
        <w:t xml:space="preserve"> of Philosophy, http://plato.stanford.edu/entries/functionalism/ </w:t>
      </w:r>
    </w:p>
    <w:p w14:paraId="2B0ED172" w14:textId="29918C16" w:rsidR="00F31B9A" w:rsidRDefault="00F31B9A" w:rsidP="00F31B9A">
      <w:pPr>
        <w:pStyle w:val="Default"/>
        <w:numPr>
          <w:ilvl w:val="0"/>
          <w:numId w:val="5"/>
        </w:numPr>
        <w:spacing w:after="66"/>
        <w:rPr>
          <w:rFonts w:ascii="Baskerville" w:hAnsi="Baskerville"/>
        </w:rPr>
      </w:pPr>
      <w:r w:rsidRPr="00393461">
        <w:rPr>
          <w:rFonts w:ascii="Baskerville" w:hAnsi="Baskerville"/>
        </w:rPr>
        <w:t xml:space="preserve">Lewis, D.: 1994: 'Reduction of Mind', in S. </w:t>
      </w:r>
      <w:proofErr w:type="spellStart"/>
      <w:r w:rsidRPr="00393461">
        <w:rPr>
          <w:rFonts w:ascii="Baskerville" w:hAnsi="Baskerville"/>
        </w:rPr>
        <w:t>Guttenplan</w:t>
      </w:r>
      <w:proofErr w:type="spellEnd"/>
      <w:r w:rsidRPr="00393461">
        <w:rPr>
          <w:rFonts w:ascii="Baskerville" w:hAnsi="Baskerville"/>
        </w:rPr>
        <w:t xml:space="preserve"> (ed.), </w:t>
      </w:r>
      <w:r w:rsidRPr="00393461">
        <w:rPr>
          <w:rFonts w:ascii="Baskerville" w:hAnsi="Baskerville"/>
          <w:i/>
        </w:rPr>
        <w:t>A Companion to the Philosophy of Mind</w:t>
      </w:r>
      <w:r w:rsidRPr="00393461">
        <w:rPr>
          <w:rFonts w:ascii="Baskerville" w:hAnsi="Baskerville"/>
        </w:rPr>
        <w:t>. London: Blackwell.</w:t>
      </w:r>
    </w:p>
    <w:p w14:paraId="60E33D48" w14:textId="77777777" w:rsidR="0080246C" w:rsidRPr="00393461" w:rsidRDefault="0080246C" w:rsidP="0080246C">
      <w:pPr>
        <w:pStyle w:val="NormalWeb"/>
        <w:numPr>
          <w:ilvl w:val="0"/>
          <w:numId w:val="5"/>
        </w:numPr>
        <w:spacing w:before="2" w:after="2"/>
        <w:rPr>
          <w:rFonts w:ascii="Baskerville" w:hAnsi="Baskerville"/>
          <w:sz w:val="24"/>
          <w:szCs w:val="24"/>
        </w:rPr>
      </w:pPr>
      <w:r w:rsidRPr="00393461">
        <w:rPr>
          <w:rFonts w:ascii="Baskerville" w:hAnsi="Baskerville"/>
          <w:sz w:val="24"/>
          <w:szCs w:val="24"/>
        </w:rPr>
        <w:t xml:space="preserve">Lewis, D.1972: 'Psycho-physical and Theoretical Identifications', in Chalmers. </w:t>
      </w:r>
    </w:p>
    <w:p w14:paraId="0F3DD664" w14:textId="77777777" w:rsidR="00F31B9A" w:rsidRDefault="00F31B9A" w:rsidP="00F31B9A">
      <w:pPr>
        <w:pStyle w:val="ListParagraph"/>
        <w:numPr>
          <w:ilvl w:val="0"/>
          <w:numId w:val="5"/>
        </w:numPr>
        <w:rPr>
          <w:rFonts w:ascii="Baskerville" w:hAnsi="Baskerville"/>
        </w:rPr>
      </w:pPr>
      <w:r w:rsidRPr="00393461">
        <w:rPr>
          <w:rFonts w:ascii="Baskerville" w:hAnsi="Baskerville"/>
        </w:rPr>
        <w:t>Putnam, H 1967: 'The Nature of Mental States'</w:t>
      </w:r>
      <w:r w:rsidRPr="00393461">
        <w:rPr>
          <w:rFonts w:ascii="Baskerville" w:hAnsi="Baskerville"/>
          <w:i/>
          <w:iCs/>
        </w:rPr>
        <w:t xml:space="preserve">, </w:t>
      </w:r>
      <w:r w:rsidRPr="00393461">
        <w:rPr>
          <w:rFonts w:ascii="Baskerville" w:hAnsi="Baskerville"/>
          <w:iCs/>
        </w:rPr>
        <w:t>in Chalmers.</w:t>
      </w:r>
      <w:r w:rsidRPr="00393461">
        <w:rPr>
          <w:rFonts w:ascii="Baskerville" w:hAnsi="Baskerville"/>
        </w:rPr>
        <w:t xml:space="preserve"> </w:t>
      </w:r>
    </w:p>
    <w:p w14:paraId="525670F3" w14:textId="77777777" w:rsidR="00F31B9A" w:rsidRPr="00114DAE" w:rsidRDefault="00F31B9A" w:rsidP="00F31B9A">
      <w:pPr>
        <w:pStyle w:val="Default"/>
        <w:numPr>
          <w:ilvl w:val="0"/>
          <w:numId w:val="5"/>
        </w:numPr>
        <w:rPr>
          <w:rFonts w:ascii="Baskerville" w:hAnsi="Baskerville"/>
        </w:rPr>
      </w:pPr>
      <w:proofErr w:type="spellStart"/>
      <w:r w:rsidRPr="00393461">
        <w:rPr>
          <w:rFonts w:ascii="Baskerville" w:hAnsi="Baskerville"/>
        </w:rPr>
        <w:t>Schwitzgebel</w:t>
      </w:r>
      <w:proofErr w:type="spellEnd"/>
      <w:r w:rsidRPr="00393461">
        <w:rPr>
          <w:rFonts w:ascii="Baskerville" w:hAnsi="Baskerville"/>
        </w:rPr>
        <w:t xml:space="preserve">, E. 2015: ‘If Materialism Is True, the United States Is Probably Conscious’ </w:t>
      </w:r>
      <w:r w:rsidRPr="00393461">
        <w:rPr>
          <w:rFonts w:ascii="Baskerville" w:hAnsi="Baskerville"/>
          <w:i/>
          <w:iCs/>
        </w:rPr>
        <w:t xml:space="preserve">Philosophical Studies </w:t>
      </w:r>
      <w:r w:rsidRPr="00393461">
        <w:rPr>
          <w:rFonts w:ascii="Baskerville" w:hAnsi="Baskerville"/>
        </w:rPr>
        <w:t>172: 1697–1721</w:t>
      </w:r>
      <w:r>
        <w:rPr>
          <w:rFonts w:ascii="Baskerville" w:hAnsi="Baskerville"/>
        </w:rPr>
        <w:t>.</w:t>
      </w:r>
      <w:r w:rsidRPr="00393461">
        <w:rPr>
          <w:rFonts w:ascii="Baskerville" w:hAnsi="Baskerville"/>
        </w:rPr>
        <w:t xml:space="preserve"> </w:t>
      </w:r>
    </w:p>
    <w:p w14:paraId="59380413" w14:textId="77777777" w:rsidR="00F31B9A" w:rsidRPr="00114DAE" w:rsidRDefault="00F31B9A" w:rsidP="00F31B9A">
      <w:pPr>
        <w:pStyle w:val="ListParagraph"/>
        <w:numPr>
          <w:ilvl w:val="0"/>
          <w:numId w:val="5"/>
        </w:numPr>
        <w:rPr>
          <w:rFonts w:ascii="Baskerville" w:hAnsi="Baskerville"/>
        </w:rPr>
      </w:pPr>
      <w:r w:rsidRPr="00393461">
        <w:rPr>
          <w:rFonts w:ascii="Baskerville" w:hAnsi="Baskerville"/>
        </w:rPr>
        <w:t xml:space="preserve">Shoemaker, S. 1975: ‘Functionalism and Qualia’, </w:t>
      </w:r>
      <w:r w:rsidRPr="00393461">
        <w:rPr>
          <w:rFonts w:ascii="Baskerville" w:hAnsi="Baskerville"/>
          <w:i/>
          <w:iCs/>
        </w:rPr>
        <w:t xml:space="preserve">Philosophical Studies </w:t>
      </w:r>
      <w:r w:rsidRPr="00393461">
        <w:rPr>
          <w:rFonts w:ascii="Baskerville" w:hAnsi="Baskerville"/>
        </w:rPr>
        <w:t xml:space="preserve">27: 291-315; reprinted in his </w:t>
      </w:r>
      <w:r w:rsidRPr="00393461">
        <w:rPr>
          <w:rFonts w:ascii="Baskerville" w:hAnsi="Baskerville"/>
          <w:i/>
          <w:iCs/>
        </w:rPr>
        <w:t xml:space="preserve">Identity, Cause and Mind. </w:t>
      </w:r>
    </w:p>
    <w:p w14:paraId="55013906" w14:textId="77777777" w:rsidR="00F31B9A" w:rsidRPr="00393461" w:rsidRDefault="00F31B9A" w:rsidP="00F31B9A">
      <w:pPr>
        <w:pStyle w:val="Default"/>
        <w:numPr>
          <w:ilvl w:val="0"/>
          <w:numId w:val="5"/>
        </w:numPr>
        <w:spacing w:after="66"/>
        <w:rPr>
          <w:rFonts w:ascii="Baskerville" w:hAnsi="Baskerville"/>
        </w:rPr>
      </w:pPr>
      <w:r w:rsidRPr="00393461">
        <w:rPr>
          <w:rFonts w:ascii="Baskerville" w:hAnsi="Baskerville"/>
        </w:rPr>
        <w:t xml:space="preserve">Shoemaker, S. 1981: ‘Some Varieties of Functionalism’, </w:t>
      </w:r>
      <w:r w:rsidRPr="00393461">
        <w:rPr>
          <w:rFonts w:ascii="Baskerville" w:hAnsi="Baskerville"/>
          <w:i/>
          <w:iCs/>
        </w:rPr>
        <w:t xml:space="preserve">Philosophical Topics </w:t>
      </w:r>
      <w:r w:rsidRPr="00393461">
        <w:rPr>
          <w:rFonts w:ascii="Baskerville" w:hAnsi="Baskerville"/>
        </w:rPr>
        <w:t xml:space="preserve">12: 83-118; reprinted in his </w:t>
      </w:r>
      <w:r w:rsidRPr="00393461">
        <w:rPr>
          <w:rFonts w:ascii="Baskerville" w:hAnsi="Baskerville"/>
          <w:i/>
          <w:iCs/>
        </w:rPr>
        <w:t xml:space="preserve">Identity, Cause and Mind. </w:t>
      </w:r>
    </w:p>
    <w:p w14:paraId="2A1733A5" w14:textId="423748F3" w:rsidR="00F31B9A" w:rsidRDefault="00F31B9A" w:rsidP="00197483">
      <w:pPr>
        <w:rPr>
          <w:rFonts w:ascii="Baskerville" w:hAnsi="Baskerville"/>
        </w:rPr>
      </w:pPr>
    </w:p>
    <w:p w14:paraId="53001CAA" w14:textId="020DAAB9" w:rsidR="00332BBB" w:rsidRPr="00393461" w:rsidRDefault="00332BBB" w:rsidP="00332BBB">
      <w:pPr>
        <w:rPr>
          <w:rFonts w:ascii="Baskerville" w:hAnsi="Baskerville"/>
          <w:smallCaps/>
        </w:rPr>
      </w:pPr>
      <w:r>
        <w:rPr>
          <w:rFonts w:ascii="Baskerville" w:hAnsi="Baskerville"/>
          <w:smallCaps/>
        </w:rPr>
        <w:t xml:space="preserve">Week </w:t>
      </w:r>
      <w:r>
        <w:rPr>
          <w:rFonts w:ascii="Baskerville" w:hAnsi="Baskerville"/>
          <w:smallCaps/>
        </w:rPr>
        <w:t>3</w:t>
      </w:r>
      <w:r w:rsidRPr="00393461">
        <w:rPr>
          <w:rFonts w:ascii="Baskerville" w:hAnsi="Baskerville"/>
          <w:smallCaps/>
        </w:rPr>
        <w:t xml:space="preserve">: </w:t>
      </w:r>
      <w:r>
        <w:rPr>
          <w:rFonts w:ascii="Baskerville" w:hAnsi="Baskerville"/>
          <w:smallCaps/>
        </w:rPr>
        <w:t xml:space="preserve">The Mark of the Mental </w:t>
      </w:r>
    </w:p>
    <w:p w14:paraId="465876FB" w14:textId="77777777" w:rsidR="00332BBB" w:rsidRPr="00393461" w:rsidRDefault="00332BBB" w:rsidP="00332BBB">
      <w:pPr>
        <w:rPr>
          <w:rFonts w:ascii="Baskerville" w:hAnsi="Baskerville"/>
        </w:rPr>
      </w:pPr>
    </w:p>
    <w:p w14:paraId="4AD95120" w14:textId="7A2D37BB" w:rsidR="00332BBB" w:rsidRPr="00393461" w:rsidRDefault="00332BBB" w:rsidP="00332BBB">
      <w:pPr>
        <w:rPr>
          <w:rFonts w:ascii="Baskerville" w:hAnsi="Baskerville"/>
        </w:rPr>
      </w:pPr>
      <w:r w:rsidRPr="00F31B9A">
        <w:rPr>
          <w:rFonts w:ascii="Baskerville" w:hAnsi="Baskerville"/>
          <w:b/>
          <w:bCs/>
        </w:rPr>
        <w:t>Question</w:t>
      </w:r>
      <w:r w:rsidRPr="00393461">
        <w:rPr>
          <w:rFonts w:ascii="Baskerville" w:hAnsi="Baskerville"/>
        </w:rPr>
        <w:t xml:space="preserve">: </w:t>
      </w:r>
      <w:r>
        <w:rPr>
          <w:rFonts w:ascii="Baskerville" w:hAnsi="Baskerville"/>
        </w:rPr>
        <w:t>What, if anything, is the mark of the mental</w:t>
      </w:r>
      <w:r w:rsidRPr="00393461">
        <w:rPr>
          <w:rFonts w:ascii="Baskerville" w:hAnsi="Baskerville"/>
        </w:rPr>
        <w:t>?</w:t>
      </w:r>
    </w:p>
    <w:p w14:paraId="0E0A1F94" w14:textId="77777777" w:rsidR="00332BBB" w:rsidRPr="00393461" w:rsidRDefault="00332BBB" w:rsidP="00332BBB">
      <w:pPr>
        <w:rPr>
          <w:rFonts w:ascii="Baskerville" w:hAnsi="Baskerville"/>
        </w:rPr>
      </w:pPr>
    </w:p>
    <w:p w14:paraId="356A3A45" w14:textId="77777777" w:rsidR="00332BBB" w:rsidRPr="00393461" w:rsidRDefault="00332BBB" w:rsidP="00332BBB">
      <w:pPr>
        <w:rPr>
          <w:rFonts w:ascii="Baskerville" w:hAnsi="Baskerville"/>
          <w:b/>
          <w:i/>
        </w:rPr>
      </w:pPr>
      <w:r w:rsidRPr="00393461">
        <w:rPr>
          <w:rFonts w:ascii="Baskerville" w:hAnsi="Baskerville"/>
          <w:b/>
          <w:i/>
        </w:rPr>
        <w:t>Primary Reading</w:t>
      </w:r>
    </w:p>
    <w:p w14:paraId="474A4A2C" w14:textId="77777777" w:rsidR="00332BBB" w:rsidRPr="00393461" w:rsidRDefault="00332BBB" w:rsidP="00332BBB">
      <w:pPr>
        <w:rPr>
          <w:rFonts w:ascii="Baskerville" w:hAnsi="Baskerville"/>
          <w:b/>
          <w:i/>
        </w:rPr>
      </w:pPr>
    </w:p>
    <w:p w14:paraId="07C80FDD" w14:textId="7B1D5BED" w:rsidR="00332BBB" w:rsidRPr="00332BBB" w:rsidRDefault="00332BBB" w:rsidP="00332BBB">
      <w:pPr>
        <w:pStyle w:val="Default"/>
        <w:numPr>
          <w:ilvl w:val="0"/>
          <w:numId w:val="27"/>
        </w:numPr>
        <w:spacing w:after="46"/>
        <w:rPr>
          <w:rFonts w:ascii="Baskerville" w:hAnsi="Baskerville"/>
        </w:rPr>
      </w:pPr>
      <w:r w:rsidRPr="00332BBB">
        <w:rPr>
          <w:rFonts w:ascii="Baskerville" w:hAnsi="Baskerville"/>
          <w:lang w:val="en-US"/>
        </w:rPr>
        <w:t xml:space="preserve">Bayne, T. 2021: </w:t>
      </w:r>
      <w:r w:rsidRPr="00332BBB">
        <w:rPr>
          <w:rFonts w:ascii="Baskerville" w:hAnsi="Baskerville"/>
          <w:i/>
          <w:iCs/>
          <w:lang w:val="en-US"/>
        </w:rPr>
        <w:t>Philosophy of Mind: An Introduction</w:t>
      </w:r>
      <w:r w:rsidRPr="00332BBB">
        <w:rPr>
          <w:rFonts w:ascii="Baskerville" w:hAnsi="Baskerville"/>
          <w:lang w:val="en-US"/>
        </w:rPr>
        <w:t>. Routledge. Ch. 1</w:t>
      </w:r>
    </w:p>
    <w:p w14:paraId="7FD37C22" w14:textId="4E540170" w:rsidR="00332BBB" w:rsidRPr="00332BBB" w:rsidRDefault="00332BBB" w:rsidP="00332BBB">
      <w:pPr>
        <w:pStyle w:val="Default"/>
        <w:numPr>
          <w:ilvl w:val="0"/>
          <w:numId w:val="27"/>
        </w:numPr>
        <w:spacing w:after="46"/>
        <w:rPr>
          <w:rFonts w:ascii="Baskerville" w:hAnsi="Baskerville"/>
        </w:rPr>
      </w:pPr>
      <w:r w:rsidRPr="00332BBB">
        <w:rPr>
          <w:rFonts w:ascii="Baskerville" w:hAnsi="Baskerville"/>
          <w:lang w:val="en-US"/>
        </w:rPr>
        <w:t xml:space="preserve">Crane, T. 2001: </w:t>
      </w:r>
      <w:r w:rsidRPr="00332BBB">
        <w:rPr>
          <w:rFonts w:ascii="Baskerville" w:hAnsi="Baskerville"/>
          <w:i/>
          <w:iCs/>
          <w:lang w:val="en-US"/>
        </w:rPr>
        <w:t>Elements of Mind</w:t>
      </w:r>
      <w:r w:rsidRPr="00332BBB">
        <w:rPr>
          <w:rFonts w:ascii="Baskerville" w:hAnsi="Baskerville"/>
          <w:lang w:val="en-US"/>
        </w:rPr>
        <w:t>. OUP. Ch. 1.</w:t>
      </w:r>
    </w:p>
    <w:p w14:paraId="5F1359B4" w14:textId="22A71B6A" w:rsidR="00332BBB" w:rsidRPr="00332BBB" w:rsidRDefault="00332BBB" w:rsidP="00332BBB">
      <w:pPr>
        <w:pStyle w:val="Default"/>
        <w:numPr>
          <w:ilvl w:val="0"/>
          <w:numId w:val="27"/>
        </w:numPr>
        <w:spacing w:after="46"/>
        <w:rPr>
          <w:rFonts w:ascii="Baskerville" w:hAnsi="Baskerville"/>
        </w:rPr>
      </w:pPr>
      <w:proofErr w:type="spellStart"/>
      <w:r w:rsidRPr="00332BBB">
        <w:rPr>
          <w:rFonts w:ascii="Baskerville" w:hAnsi="Baskerville"/>
          <w:lang w:val="en-US"/>
        </w:rPr>
        <w:t>Rorty</w:t>
      </w:r>
      <w:proofErr w:type="spellEnd"/>
      <w:r w:rsidRPr="00332BBB">
        <w:rPr>
          <w:rFonts w:ascii="Baskerville" w:hAnsi="Baskerville"/>
          <w:lang w:val="en-US"/>
        </w:rPr>
        <w:t xml:space="preserve">, R. 1979: </w:t>
      </w:r>
      <w:r w:rsidRPr="00332BBB">
        <w:rPr>
          <w:rFonts w:ascii="Baskerville" w:hAnsi="Baskerville"/>
          <w:i/>
          <w:iCs/>
          <w:lang w:val="en-US"/>
        </w:rPr>
        <w:t>Philosophy and the Mirror of Nature</w:t>
      </w:r>
      <w:r w:rsidRPr="00332BBB">
        <w:rPr>
          <w:rFonts w:ascii="Baskerville" w:hAnsi="Baskerville"/>
          <w:lang w:val="en-US"/>
        </w:rPr>
        <w:t>. Princeton. Ch. 1</w:t>
      </w:r>
    </w:p>
    <w:p w14:paraId="48D1E0E5" w14:textId="77777777" w:rsidR="00332BBB" w:rsidRPr="00393461" w:rsidRDefault="00332BBB" w:rsidP="00332BBB">
      <w:pPr>
        <w:pStyle w:val="Default"/>
        <w:spacing w:after="46"/>
        <w:rPr>
          <w:rFonts w:ascii="Baskerville" w:hAnsi="Baskerville"/>
        </w:rPr>
      </w:pPr>
    </w:p>
    <w:p w14:paraId="36AD9FB6" w14:textId="77777777" w:rsidR="00332BBB" w:rsidRPr="00393461" w:rsidRDefault="00332BBB" w:rsidP="00332BBB">
      <w:pPr>
        <w:pStyle w:val="Default"/>
        <w:spacing w:after="46"/>
        <w:rPr>
          <w:rFonts w:ascii="Baskerville" w:hAnsi="Baskerville"/>
          <w:b/>
          <w:i/>
        </w:rPr>
      </w:pPr>
      <w:r w:rsidRPr="00393461">
        <w:rPr>
          <w:rFonts w:ascii="Baskerville" w:hAnsi="Baskerville"/>
          <w:b/>
          <w:i/>
        </w:rPr>
        <w:t>Additional Reading</w:t>
      </w:r>
    </w:p>
    <w:p w14:paraId="57DD95FC" w14:textId="77777777" w:rsidR="00332BBB" w:rsidRDefault="00332BBB" w:rsidP="00332BBB">
      <w:pPr>
        <w:pStyle w:val="Default"/>
        <w:numPr>
          <w:ilvl w:val="0"/>
          <w:numId w:val="28"/>
        </w:numPr>
        <w:spacing w:after="46"/>
        <w:rPr>
          <w:rFonts w:ascii="Baskerville" w:hAnsi="Baskerville"/>
        </w:rPr>
      </w:pPr>
      <w:r w:rsidRPr="00332BBB">
        <w:rPr>
          <w:rFonts w:ascii="Baskerville" w:hAnsi="Baskerville"/>
          <w:lang w:val="en-US"/>
        </w:rPr>
        <w:t xml:space="preserve">Anscombe, G. E. M. 1965: ‘The Intentionality of Sensation’, in R. Butler (ed) </w:t>
      </w:r>
      <w:r w:rsidRPr="00332BBB">
        <w:rPr>
          <w:rFonts w:ascii="Baskerville" w:hAnsi="Baskerville"/>
          <w:i/>
          <w:iCs/>
          <w:lang w:val="en-US"/>
        </w:rPr>
        <w:t>Analytic Philosophy</w:t>
      </w:r>
      <w:r w:rsidRPr="00332BBB">
        <w:rPr>
          <w:rFonts w:ascii="Baskerville" w:hAnsi="Baskerville"/>
          <w:lang w:val="en-US"/>
        </w:rPr>
        <w:t xml:space="preserve">. </w:t>
      </w:r>
    </w:p>
    <w:p w14:paraId="6CF99C8E" w14:textId="0AC0D245" w:rsidR="00332BBB" w:rsidRPr="00332BBB" w:rsidRDefault="00332BBB" w:rsidP="00332BBB">
      <w:pPr>
        <w:pStyle w:val="Default"/>
        <w:numPr>
          <w:ilvl w:val="0"/>
          <w:numId w:val="28"/>
        </w:numPr>
        <w:spacing w:after="46"/>
        <w:rPr>
          <w:rFonts w:ascii="Baskerville" w:hAnsi="Baskerville"/>
        </w:rPr>
      </w:pPr>
      <w:r w:rsidRPr="00332BBB">
        <w:rPr>
          <w:rFonts w:ascii="Baskerville" w:hAnsi="Baskerville"/>
          <w:lang w:val="en-US"/>
        </w:rPr>
        <w:t xml:space="preserve">Brentano, F. 1874. </w:t>
      </w:r>
      <w:r w:rsidRPr="00332BBB">
        <w:rPr>
          <w:rFonts w:ascii="Baskerville" w:hAnsi="Baskerville"/>
          <w:i/>
          <w:iCs/>
          <w:lang w:val="en-US"/>
        </w:rPr>
        <w:t>Psychology from an Empirical Standpoint</w:t>
      </w:r>
      <w:r w:rsidRPr="00332BBB">
        <w:rPr>
          <w:rFonts w:ascii="Baskerville" w:hAnsi="Baskerville"/>
          <w:lang w:val="en-US"/>
        </w:rPr>
        <w:t>. London: Routledge.</w:t>
      </w:r>
    </w:p>
    <w:p w14:paraId="1C930180" w14:textId="03C9BA38" w:rsidR="00332BBB" w:rsidRPr="00332BBB" w:rsidRDefault="00332BBB" w:rsidP="00332BBB">
      <w:pPr>
        <w:pStyle w:val="Default"/>
        <w:numPr>
          <w:ilvl w:val="0"/>
          <w:numId w:val="28"/>
        </w:numPr>
        <w:spacing w:after="46"/>
        <w:rPr>
          <w:rFonts w:ascii="Baskerville" w:hAnsi="Baskerville"/>
          <w:bCs/>
          <w:iCs/>
        </w:rPr>
      </w:pPr>
      <w:r w:rsidRPr="00332BBB">
        <w:rPr>
          <w:rFonts w:ascii="Baskerville" w:hAnsi="Baskerville"/>
          <w:bCs/>
          <w:iCs/>
          <w:lang w:val="en-US"/>
        </w:rPr>
        <w:t xml:space="preserve">Crane, T. 1998: ‘Intentionality as the Mark of the Mental’ </w:t>
      </w:r>
    </w:p>
    <w:p w14:paraId="02C502D9" w14:textId="77777777" w:rsidR="00332BBB" w:rsidRPr="00332BBB" w:rsidRDefault="00332BBB" w:rsidP="00332BBB">
      <w:pPr>
        <w:pStyle w:val="Default"/>
        <w:numPr>
          <w:ilvl w:val="0"/>
          <w:numId w:val="28"/>
        </w:numPr>
        <w:spacing w:after="46"/>
        <w:rPr>
          <w:rFonts w:ascii="Baskerville" w:hAnsi="Baskerville"/>
          <w:bCs/>
          <w:iCs/>
        </w:rPr>
      </w:pPr>
      <w:r w:rsidRPr="00332BBB">
        <w:rPr>
          <w:rFonts w:ascii="Baskerville" w:hAnsi="Baskerville"/>
          <w:bCs/>
          <w:iCs/>
          <w:lang w:val="en-US"/>
        </w:rPr>
        <w:t>Dennet</w:t>
      </w:r>
      <w:r w:rsidRPr="00332BBB">
        <w:rPr>
          <w:rFonts w:ascii="Baskerville" w:hAnsi="Baskerville"/>
          <w:bCs/>
          <w:iCs/>
          <w:lang w:val="en-US"/>
        </w:rPr>
        <w:t>t</w:t>
      </w:r>
      <w:r w:rsidRPr="00332BBB">
        <w:rPr>
          <w:rFonts w:ascii="Baskerville" w:hAnsi="Baskerville"/>
          <w:bCs/>
          <w:iCs/>
          <w:lang w:val="en-US"/>
        </w:rPr>
        <w:t xml:space="preserve">, D. 1971: ‘Intentional Systems’ </w:t>
      </w:r>
      <w:r w:rsidRPr="00332BBB">
        <w:rPr>
          <w:rFonts w:ascii="Baskerville" w:hAnsi="Baskerville"/>
          <w:bCs/>
          <w:i/>
          <w:lang w:val="en-US"/>
        </w:rPr>
        <w:t>Journal of Philosophy</w:t>
      </w:r>
      <w:r w:rsidRPr="00332BBB">
        <w:rPr>
          <w:rFonts w:ascii="Baskerville" w:hAnsi="Baskerville"/>
          <w:bCs/>
          <w:iCs/>
          <w:lang w:val="en-US"/>
        </w:rPr>
        <w:t xml:space="preserve"> 68 (4) </w:t>
      </w:r>
    </w:p>
    <w:p w14:paraId="0FD37017" w14:textId="77777777" w:rsidR="00332BBB" w:rsidRPr="00332BBB" w:rsidRDefault="00332BBB" w:rsidP="00332BBB">
      <w:pPr>
        <w:pStyle w:val="Default"/>
        <w:numPr>
          <w:ilvl w:val="0"/>
          <w:numId w:val="28"/>
        </w:numPr>
        <w:spacing w:after="46"/>
        <w:rPr>
          <w:rFonts w:ascii="Baskerville" w:hAnsi="Baskerville"/>
          <w:bCs/>
          <w:iCs/>
        </w:rPr>
      </w:pPr>
      <w:proofErr w:type="spellStart"/>
      <w:r w:rsidRPr="00332BBB">
        <w:rPr>
          <w:rFonts w:ascii="Baskerville" w:hAnsi="Baskerville"/>
          <w:bCs/>
          <w:iCs/>
          <w:lang w:val="en-US"/>
        </w:rPr>
        <w:t>Dretske</w:t>
      </w:r>
      <w:proofErr w:type="spellEnd"/>
      <w:r w:rsidRPr="00332BBB">
        <w:rPr>
          <w:rFonts w:ascii="Baskerville" w:hAnsi="Baskerville"/>
          <w:bCs/>
          <w:iCs/>
          <w:lang w:val="en-US"/>
        </w:rPr>
        <w:t xml:space="preserve">, F. 2002: ‘A Recipe for Thought’, in D. Chalmers, Philosophy of Mind: Classical and Contemporary Readings. </w:t>
      </w:r>
    </w:p>
    <w:p w14:paraId="0AF287F0" w14:textId="77777777" w:rsidR="00332BBB" w:rsidRPr="00332BBB" w:rsidRDefault="00332BBB" w:rsidP="00332BBB">
      <w:pPr>
        <w:pStyle w:val="Default"/>
        <w:numPr>
          <w:ilvl w:val="0"/>
          <w:numId w:val="28"/>
        </w:numPr>
        <w:spacing w:after="46"/>
        <w:rPr>
          <w:rFonts w:ascii="Baskerville" w:hAnsi="Baskerville"/>
          <w:bCs/>
          <w:iCs/>
        </w:rPr>
      </w:pPr>
      <w:r w:rsidRPr="00332BBB">
        <w:rPr>
          <w:rFonts w:ascii="Baskerville" w:hAnsi="Baskerville"/>
          <w:bCs/>
          <w:iCs/>
          <w:lang w:val="en-US"/>
        </w:rPr>
        <w:t>Freud, S. 1915: ‘The Unconscious’ in P. Gay (ed) The Freud Reader. Norton</w:t>
      </w:r>
    </w:p>
    <w:p w14:paraId="47B19C65" w14:textId="77777777" w:rsidR="00332BBB" w:rsidRPr="00332BBB" w:rsidRDefault="00332BBB" w:rsidP="00332BBB">
      <w:pPr>
        <w:pStyle w:val="Default"/>
        <w:numPr>
          <w:ilvl w:val="0"/>
          <w:numId w:val="28"/>
        </w:numPr>
        <w:spacing w:after="46"/>
        <w:rPr>
          <w:rFonts w:ascii="Baskerville" w:hAnsi="Baskerville"/>
          <w:bCs/>
          <w:iCs/>
        </w:rPr>
      </w:pPr>
      <w:r w:rsidRPr="00332BBB">
        <w:rPr>
          <w:rFonts w:ascii="Baskerville" w:hAnsi="Baskerville"/>
          <w:bCs/>
          <w:iCs/>
          <w:lang w:val="en-US"/>
        </w:rPr>
        <w:t xml:space="preserve">Prior, A. N. 1971: </w:t>
      </w:r>
      <w:r w:rsidRPr="00332BBB">
        <w:rPr>
          <w:rFonts w:ascii="Baskerville" w:hAnsi="Baskerville"/>
          <w:bCs/>
          <w:i/>
          <w:lang w:val="en-US"/>
        </w:rPr>
        <w:t>Objects of Thought</w:t>
      </w:r>
      <w:r w:rsidRPr="00332BBB">
        <w:rPr>
          <w:rFonts w:ascii="Baskerville" w:hAnsi="Baskerville"/>
          <w:bCs/>
          <w:iCs/>
          <w:lang w:val="en-US"/>
        </w:rPr>
        <w:t>. OUP. Ch. 8</w:t>
      </w:r>
    </w:p>
    <w:p w14:paraId="6BBD1266" w14:textId="61F679F5" w:rsidR="00332BBB" w:rsidRPr="00332BBB" w:rsidRDefault="00332BBB" w:rsidP="00332BBB">
      <w:pPr>
        <w:pStyle w:val="Default"/>
        <w:numPr>
          <w:ilvl w:val="0"/>
          <w:numId w:val="28"/>
        </w:numPr>
        <w:spacing w:after="46"/>
        <w:rPr>
          <w:rFonts w:ascii="Baskerville" w:hAnsi="Baskerville"/>
        </w:rPr>
      </w:pPr>
      <w:r w:rsidRPr="00332BBB">
        <w:rPr>
          <w:rFonts w:ascii="Baskerville" w:hAnsi="Baskerville"/>
          <w:lang w:val="en-US"/>
        </w:rPr>
        <w:lastRenderedPageBreak/>
        <w:t xml:space="preserve">Sainsbury, R. M. 2018: </w:t>
      </w:r>
      <w:r w:rsidRPr="00332BBB">
        <w:rPr>
          <w:rFonts w:ascii="Baskerville" w:hAnsi="Baskerville"/>
          <w:i/>
          <w:iCs/>
          <w:lang w:val="en-US"/>
        </w:rPr>
        <w:t xml:space="preserve">Thinking about Things. </w:t>
      </w:r>
      <w:r w:rsidRPr="00332BBB">
        <w:rPr>
          <w:rFonts w:ascii="Baskerville" w:hAnsi="Baskerville"/>
          <w:lang w:val="en-US"/>
        </w:rPr>
        <w:t>OUP. Ch. 1</w:t>
      </w:r>
    </w:p>
    <w:p w14:paraId="5DF67555" w14:textId="77777777" w:rsidR="00332BBB" w:rsidRPr="00393461" w:rsidRDefault="00332BBB" w:rsidP="00197483">
      <w:pPr>
        <w:rPr>
          <w:rFonts w:ascii="Baskerville" w:hAnsi="Baskerville"/>
        </w:rPr>
      </w:pPr>
    </w:p>
    <w:p w14:paraId="122993F6" w14:textId="5B004C6C" w:rsidR="004066F0" w:rsidRPr="00393461" w:rsidRDefault="00197483" w:rsidP="00CD6334">
      <w:pPr>
        <w:rPr>
          <w:rFonts w:ascii="Baskerville" w:hAnsi="Baskerville"/>
          <w:smallCaps/>
        </w:rPr>
      </w:pPr>
      <w:r w:rsidRPr="00393461">
        <w:rPr>
          <w:rFonts w:ascii="Baskerville" w:hAnsi="Baskerville" w:cs="Times New Roman (Body CS)"/>
          <w:smallCaps/>
        </w:rPr>
        <w:t xml:space="preserve">Week </w:t>
      </w:r>
      <w:r w:rsidR="00332BBB">
        <w:rPr>
          <w:rFonts w:ascii="Baskerville" w:hAnsi="Baskerville" w:cs="Times New Roman (Body CS)"/>
          <w:smallCaps/>
        </w:rPr>
        <w:t>4</w:t>
      </w:r>
      <w:r w:rsidR="004066F0" w:rsidRPr="00393461">
        <w:rPr>
          <w:rFonts w:ascii="Baskerville" w:hAnsi="Baskerville"/>
          <w:smallCaps/>
        </w:rPr>
        <w:t>: Consciousness</w:t>
      </w:r>
    </w:p>
    <w:p w14:paraId="601E00E8" w14:textId="77777777" w:rsidR="004066F0" w:rsidRPr="00393461" w:rsidRDefault="004066F0" w:rsidP="004066F0">
      <w:pPr>
        <w:rPr>
          <w:rFonts w:ascii="Baskerville" w:hAnsi="Baskerville"/>
          <w:smallCaps/>
          <w:u w:val="single"/>
        </w:rPr>
      </w:pPr>
    </w:p>
    <w:p w14:paraId="7A15BB7D" w14:textId="289D59D3" w:rsidR="004066F0" w:rsidRPr="00393461" w:rsidRDefault="00736E6F" w:rsidP="004066F0">
      <w:pPr>
        <w:rPr>
          <w:rFonts w:ascii="Baskerville" w:hAnsi="Baskerville"/>
          <w:smallCaps/>
          <w:u w:val="single"/>
        </w:rPr>
      </w:pPr>
      <w:r w:rsidRPr="00F31B9A">
        <w:rPr>
          <w:rFonts w:ascii="Baskerville" w:hAnsi="Baskerville"/>
          <w:b/>
          <w:bCs/>
        </w:rPr>
        <w:t>Question</w:t>
      </w:r>
      <w:r w:rsidRPr="00393461">
        <w:rPr>
          <w:rFonts w:ascii="Baskerville" w:hAnsi="Baskerville"/>
        </w:rPr>
        <w:t xml:space="preserve">: </w:t>
      </w:r>
      <w:r w:rsidR="004066F0" w:rsidRPr="00393461">
        <w:rPr>
          <w:rFonts w:ascii="Baskerville" w:hAnsi="Baskerville"/>
        </w:rPr>
        <w:t>When Mary is let out of her black and white room, does she gain</w:t>
      </w:r>
      <w:r w:rsidR="006F0879">
        <w:rPr>
          <w:rFonts w:ascii="Baskerville" w:hAnsi="Baskerville"/>
        </w:rPr>
        <w:t xml:space="preserve"> </w:t>
      </w:r>
      <w:r w:rsidR="0098331F">
        <w:rPr>
          <w:rFonts w:ascii="Baskerville" w:hAnsi="Baskerville"/>
        </w:rPr>
        <w:t xml:space="preserve">some </w:t>
      </w:r>
      <w:r w:rsidR="004066F0" w:rsidRPr="00393461">
        <w:rPr>
          <w:rFonts w:ascii="Baskerville" w:hAnsi="Baskerville"/>
        </w:rPr>
        <w:t>‘phenomenal information’?</w:t>
      </w:r>
    </w:p>
    <w:p w14:paraId="2EC6AA3D" w14:textId="77777777" w:rsidR="004066F0" w:rsidRPr="00393461" w:rsidRDefault="004066F0" w:rsidP="00CD6334">
      <w:pPr>
        <w:rPr>
          <w:rFonts w:ascii="Baskerville" w:hAnsi="Baskerville"/>
        </w:rPr>
      </w:pPr>
    </w:p>
    <w:p w14:paraId="167DBB82" w14:textId="77777777" w:rsidR="00736E6F" w:rsidRPr="00393461" w:rsidRDefault="00736E6F" w:rsidP="004066F0">
      <w:pPr>
        <w:rPr>
          <w:rFonts w:ascii="Baskerville" w:hAnsi="Baskerville"/>
          <w:b/>
          <w:i/>
        </w:rPr>
      </w:pPr>
      <w:r w:rsidRPr="00393461">
        <w:rPr>
          <w:rFonts w:ascii="Baskerville" w:hAnsi="Baskerville"/>
          <w:b/>
          <w:i/>
        </w:rPr>
        <w:t>Primary Reading</w:t>
      </w:r>
    </w:p>
    <w:p w14:paraId="708F196E" w14:textId="77777777" w:rsidR="00736E6F" w:rsidRPr="00393461" w:rsidRDefault="00736E6F" w:rsidP="004066F0">
      <w:pPr>
        <w:rPr>
          <w:rFonts w:ascii="Baskerville" w:hAnsi="Baskerville"/>
          <w:i/>
        </w:rPr>
      </w:pPr>
    </w:p>
    <w:p w14:paraId="3CCF7B6F" w14:textId="77777777" w:rsidR="00736E6F" w:rsidRPr="00393461" w:rsidRDefault="00877051" w:rsidP="00877051">
      <w:pPr>
        <w:pStyle w:val="ListParagraph"/>
        <w:numPr>
          <w:ilvl w:val="0"/>
          <w:numId w:val="10"/>
        </w:numPr>
        <w:rPr>
          <w:rFonts w:ascii="Baskerville" w:hAnsi="Baskerville"/>
          <w:i/>
        </w:rPr>
      </w:pPr>
      <w:r w:rsidRPr="00393461">
        <w:rPr>
          <w:rFonts w:ascii="Baskerville" w:hAnsi="Baskerville"/>
        </w:rPr>
        <w:t>Jackson</w:t>
      </w:r>
      <w:r w:rsidR="00317A33" w:rsidRPr="00393461">
        <w:rPr>
          <w:rFonts w:ascii="Baskerville" w:hAnsi="Baskerville"/>
        </w:rPr>
        <w:t>, F.</w:t>
      </w:r>
      <w:r w:rsidR="00974B3F" w:rsidRPr="00393461">
        <w:rPr>
          <w:rFonts w:ascii="Baskerville" w:hAnsi="Baskerville"/>
        </w:rPr>
        <w:t xml:space="preserve"> 1982</w:t>
      </w:r>
      <w:r w:rsidRPr="00393461">
        <w:rPr>
          <w:rFonts w:ascii="Baskerville" w:hAnsi="Baskerville"/>
        </w:rPr>
        <w:t>: 'Epiphenomenal Qualia', in Chalmers.</w:t>
      </w:r>
    </w:p>
    <w:p w14:paraId="078E746F" w14:textId="3EB3D8C4" w:rsidR="004066F0" w:rsidRPr="00F94C0D" w:rsidRDefault="00877051" w:rsidP="00F94C0D">
      <w:pPr>
        <w:pStyle w:val="ListParagraph"/>
        <w:numPr>
          <w:ilvl w:val="0"/>
          <w:numId w:val="10"/>
        </w:numPr>
        <w:rPr>
          <w:rFonts w:ascii="Baskerville" w:hAnsi="Baskerville"/>
          <w:i/>
        </w:rPr>
      </w:pPr>
      <w:r w:rsidRPr="00393461">
        <w:rPr>
          <w:rFonts w:ascii="Baskerville" w:hAnsi="Baskerville"/>
        </w:rPr>
        <w:t>Lewis</w:t>
      </w:r>
      <w:r w:rsidR="00317A33" w:rsidRPr="00393461">
        <w:rPr>
          <w:rFonts w:ascii="Baskerville" w:hAnsi="Baskerville"/>
        </w:rPr>
        <w:t>, D.</w:t>
      </w:r>
      <w:r w:rsidR="00974B3F" w:rsidRPr="00393461">
        <w:rPr>
          <w:rFonts w:ascii="Baskerville" w:hAnsi="Baskerville"/>
        </w:rPr>
        <w:t xml:space="preserve"> 1988</w:t>
      </w:r>
      <w:r w:rsidRPr="00393461">
        <w:rPr>
          <w:rFonts w:ascii="Baskerville" w:hAnsi="Baskerville"/>
        </w:rPr>
        <w:t>: 'What Experience Teaches', in Chalmers.</w:t>
      </w:r>
    </w:p>
    <w:p w14:paraId="7F157081" w14:textId="77777777" w:rsidR="004066F0" w:rsidRPr="00393461" w:rsidRDefault="004066F0" w:rsidP="004066F0">
      <w:pPr>
        <w:rPr>
          <w:rFonts w:ascii="Baskerville" w:hAnsi="Baskerville"/>
        </w:rPr>
      </w:pPr>
    </w:p>
    <w:p w14:paraId="748A0F2E" w14:textId="77777777" w:rsidR="00736E6F" w:rsidRPr="00393461" w:rsidRDefault="00393461" w:rsidP="00736E6F">
      <w:pPr>
        <w:rPr>
          <w:rFonts w:ascii="Baskerville" w:hAnsi="Baskerville"/>
          <w:b/>
          <w:i/>
        </w:rPr>
      </w:pPr>
      <w:r>
        <w:rPr>
          <w:rFonts w:ascii="Baskerville" w:hAnsi="Baskerville"/>
          <w:b/>
          <w:i/>
        </w:rPr>
        <w:t xml:space="preserve">Additional </w:t>
      </w:r>
      <w:r w:rsidR="004066F0" w:rsidRPr="00393461">
        <w:rPr>
          <w:rFonts w:ascii="Baskerville" w:hAnsi="Baskerville"/>
          <w:b/>
          <w:i/>
        </w:rPr>
        <w:t>reading</w:t>
      </w:r>
    </w:p>
    <w:p w14:paraId="6F753D89" w14:textId="77777777" w:rsidR="00736E6F" w:rsidRPr="00393461" w:rsidRDefault="00736E6F" w:rsidP="00736E6F">
      <w:pPr>
        <w:rPr>
          <w:rFonts w:ascii="Baskerville" w:hAnsi="Baskerville" w:cs="Arial"/>
          <w:color w:val="000000"/>
        </w:rPr>
      </w:pPr>
    </w:p>
    <w:p w14:paraId="7FC6AB46" w14:textId="77777777" w:rsidR="00736E6F" w:rsidRDefault="00974B3F" w:rsidP="00736E6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Baskerville" w:hAnsi="Baskerville" w:cs="Arial"/>
          <w:color w:val="000000"/>
        </w:rPr>
      </w:pPr>
      <w:r w:rsidRPr="00393461">
        <w:rPr>
          <w:rFonts w:ascii="Baskerville" w:hAnsi="Baskerville" w:cs="Arial"/>
          <w:color w:val="000000"/>
        </w:rPr>
        <w:t>Balog, K. 2009:</w:t>
      </w:r>
      <w:r w:rsidR="00736E6F" w:rsidRPr="00393461">
        <w:rPr>
          <w:rFonts w:ascii="Baskerville" w:hAnsi="Baskerville" w:cs="Arial"/>
          <w:color w:val="000000"/>
        </w:rPr>
        <w:t xml:space="preserve"> </w:t>
      </w:r>
      <w:r w:rsidRPr="00393461">
        <w:rPr>
          <w:rFonts w:ascii="Baskerville" w:hAnsi="Baskerville" w:cs="Arial"/>
          <w:color w:val="000000"/>
        </w:rPr>
        <w:t>‘Phenomenal C</w:t>
      </w:r>
      <w:r w:rsidR="00736E6F" w:rsidRPr="00393461">
        <w:rPr>
          <w:rFonts w:ascii="Baskerville" w:hAnsi="Baskerville" w:cs="Arial"/>
          <w:color w:val="000000"/>
        </w:rPr>
        <w:t>oncepts</w:t>
      </w:r>
      <w:r w:rsidRPr="00393461">
        <w:rPr>
          <w:rFonts w:ascii="Baskerville" w:hAnsi="Baskerville" w:cs="Arial"/>
          <w:color w:val="000000"/>
        </w:rPr>
        <w:t>’</w:t>
      </w:r>
      <w:r w:rsidR="00736E6F" w:rsidRPr="00393461">
        <w:rPr>
          <w:rFonts w:ascii="Baskerville" w:hAnsi="Baskerville" w:cs="Arial"/>
          <w:color w:val="000000"/>
        </w:rPr>
        <w:t xml:space="preserve">. In McLaughlin et al. </w:t>
      </w:r>
    </w:p>
    <w:p w14:paraId="03A59C09" w14:textId="0B2DD2B3" w:rsidR="00114DAE" w:rsidRPr="00493C7D" w:rsidRDefault="00114DAE" w:rsidP="00114DAE">
      <w:pPr>
        <w:pStyle w:val="ListParagraph"/>
        <w:numPr>
          <w:ilvl w:val="0"/>
          <w:numId w:val="11"/>
        </w:numPr>
        <w:rPr>
          <w:rFonts w:ascii="Baskerville" w:hAnsi="Baskerville"/>
          <w:i/>
        </w:rPr>
      </w:pPr>
      <w:r w:rsidRPr="00393461">
        <w:rPr>
          <w:rFonts w:ascii="Baskerville" w:hAnsi="Baskerville"/>
        </w:rPr>
        <w:t xml:space="preserve">Block, N. 1995: 'On a Confusion about the Concept of Consciousness', </w:t>
      </w:r>
      <w:r w:rsidRPr="00393461">
        <w:rPr>
          <w:rFonts w:ascii="Baskerville" w:hAnsi="Baskerville"/>
          <w:i/>
        </w:rPr>
        <w:t xml:space="preserve">Brain and Behavioural Sciences, </w:t>
      </w:r>
      <w:r w:rsidRPr="00393461">
        <w:rPr>
          <w:rFonts w:ascii="Baskerville" w:hAnsi="Baskerville"/>
        </w:rPr>
        <w:t xml:space="preserve">18:227—247. Excerpts reprinted in Chalmers.  </w:t>
      </w:r>
    </w:p>
    <w:p w14:paraId="77F8D30C" w14:textId="743294F9" w:rsidR="00493C7D" w:rsidRPr="0098331F" w:rsidRDefault="00493C7D" w:rsidP="0098331F">
      <w:pPr>
        <w:pStyle w:val="ListParagraph"/>
        <w:numPr>
          <w:ilvl w:val="0"/>
          <w:numId w:val="11"/>
        </w:numPr>
        <w:rPr>
          <w:rFonts w:ascii="Baskerville" w:hAnsi="Baskerville"/>
          <w:iCs/>
        </w:rPr>
      </w:pPr>
      <w:r w:rsidRPr="00493C7D">
        <w:rPr>
          <w:rFonts w:ascii="Baskerville" w:hAnsi="Baskerville"/>
          <w:iCs/>
        </w:rPr>
        <w:t xml:space="preserve">Block, N. 1990. “Inverted Earth,” Philosophical Perspectives, 4, J. </w:t>
      </w:r>
      <w:proofErr w:type="spellStart"/>
      <w:r w:rsidRPr="00493C7D">
        <w:rPr>
          <w:rFonts w:ascii="Baskerville" w:hAnsi="Baskerville"/>
          <w:iCs/>
        </w:rPr>
        <w:t>Tomberlin</w:t>
      </w:r>
      <w:proofErr w:type="spellEnd"/>
      <w:r w:rsidRPr="00493C7D">
        <w:rPr>
          <w:rFonts w:ascii="Baskerville" w:hAnsi="Baskerville"/>
          <w:iCs/>
        </w:rPr>
        <w:t xml:space="preserve">, ed., Atascadero, CA: Ridgeview Publishing Company </w:t>
      </w:r>
      <w:r w:rsidRPr="00493C7D">
        <w:rPr>
          <w:rFonts w:ascii="Baskerville" w:hAnsi="Baskerville"/>
          <w:iCs/>
          <w:lang w:val="en-US"/>
        </w:rPr>
        <w:t>Byrne, A. 2020</w:t>
      </w:r>
    </w:p>
    <w:p w14:paraId="035FC5A3" w14:textId="77777777" w:rsidR="00736E6F" w:rsidRPr="00393461" w:rsidRDefault="00974B3F" w:rsidP="002475FD">
      <w:pPr>
        <w:pStyle w:val="ListParagraph"/>
        <w:numPr>
          <w:ilvl w:val="0"/>
          <w:numId w:val="11"/>
        </w:numPr>
        <w:rPr>
          <w:rFonts w:ascii="Baskerville" w:hAnsi="Baskerville"/>
          <w:b/>
          <w:i/>
        </w:rPr>
      </w:pPr>
      <w:r w:rsidRPr="00393461">
        <w:rPr>
          <w:rFonts w:ascii="Baskerville" w:hAnsi="Baskerville" w:cs="Arial"/>
          <w:color w:val="000000"/>
        </w:rPr>
        <w:t>Block, N. 1980:</w:t>
      </w:r>
      <w:r w:rsidR="002475FD" w:rsidRPr="00393461">
        <w:rPr>
          <w:rFonts w:ascii="Baskerville" w:hAnsi="Baskerville" w:cs="Arial"/>
          <w:color w:val="000000"/>
        </w:rPr>
        <w:t xml:space="preserve"> </w:t>
      </w:r>
      <w:r w:rsidRPr="00393461">
        <w:rPr>
          <w:rFonts w:ascii="Baskerville" w:hAnsi="Baskerville" w:cs="Arial"/>
          <w:color w:val="000000"/>
        </w:rPr>
        <w:t>‘Are Absent Qualia I</w:t>
      </w:r>
      <w:r w:rsidR="002475FD" w:rsidRPr="00393461">
        <w:rPr>
          <w:rFonts w:ascii="Baskerville" w:hAnsi="Baskerville" w:cs="Arial"/>
          <w:color w:val="000000"/>
        </w:rPr>
        <w:t>mpossible?</w:t>
      </w:r>
      <w:r w:rsidRPr="00393461">
        <w:rPr>
          <w:rFonts w:ascii="Baskerville" w:hAnsi="Baskerville" w:cs="Arial"/>
          <w:color w:val="000000"/>
        </w:rPr>
        <w:t>’</w:t>
      </w:r>
      <w:r w:rsidR="002475FD" w:rsidRPr="00393461">
        <w:rPr>
          <w:rFonts w:ascii="Baskerville" w:hAnsi="Baskerville" w:cs="Arial"/>
          <w:color w:val="000000"/>
        </w:rPr>
        <w:t xml:space="preserve"> </w:t>
      </w:r>
      <w:r w:rsidR="002475FD" w:rsidRPr="00393461">
        <w:rPr>
          <w:rFonts w:ascii="Baskerville" w:hAnsi="Baskerville" w:cs="Arial"/>
          <w:i/>
          <w:iCs/>
          <w:color w:val="000000"/>
        </w:rPr>
        <w:t>Philosophical Review</w:t>
      </w:r>
      <w:r w:rsidR="002475FD" w:rsidRPr="00393461">
        <w:rPr>
          <w:rFonts w:ascii="Baskerville" w:hAnsi="Baskerville" w:cs="Arial"/>
          <w:color w:val="000000"/>
        </w:rPr>
        <w:t xml:space="preserve">, 89: 257-74. </w:t>
      </w:r>
    </w:p>
    <w:p w14:paraId="0C2DB2D1" w14:textId="77777777" w:rsidR="00736E6F" w:rsidRPr="00393461" w:rsidRDefault="002475FD" w:rsidP="00877051">
      <w:pPr>
        <w:pStyle w:val="ListParagraph"/>
        <w:numPr>
          <w:ilvl w:val="0"/>
          <w:numId w:val="11"/>
        </w:numPr>
        <w:rPr>
          <w:rFonts w:ascii="Baskerville" w:hAnsi="Baskerville"/>
          <w:b/>
          <w:i/>
        </w:rPr>
      </w:pPr>
      <w:r w:rsidRPr="00393461">
        <w:rPr>
          <w:rFonts w:ascii="Baskerville" w:hAnsi="Baskerville" w:cs="Arial"/>
          <w:color w:val="000000"/>
        </w:rPr>
        <w:t>B</w:t>
      </w:r>
      <w:r w:rsidR="00974B3F" w:rsidRPr="00393461">
        <w:rPr>
          <w:rFonts w:ascii="Baskerville" w:hAnsi="Baskerville" w:cs="Arial"/>
          <w:color w:val="000000"/>
        </w:rPr>
        <w:t>lock, N. and Stalnaker, R. 1999:</w:t>
      </w:r>
      <w:r w:rsidRPr="00393461">
        <w:rPr>
          <w:rFonts w:ascii="Baskerville" w:hAnsi="Baskerville" w:cs="Arial"/>
          <w:color w:val="000000"/>
        </w:rPr>
        <w:t xml:space="preserve"> </w:t>
      </w:r>
      <w:r w:rsidR="00974B3F" w:rsidRPr="00393461">
        <w:rPr>
          <w:rFonts w:ascii="Baskerville" w:hAnsi="Baskerville" w:cs="Arial"/>
          <w:color w:val="000000"/>
        </w:rPr>
        <w:t>‘Conceptual Analysis, Dualism, and the Explanatory G</w:t>
      </w:r>
      <w:r w:rsidRPr="00393461">
        <w:rPr>
          <w:rFonts w:ascii="Baskerville" w:hAnsi="Baskerville" w:cs="Arial"/>
          <w:color w:val="000000"/>
        </w:rPr>
        <w:t>ap</w:t>
      </w:r>
      <w:r w:rsidR="00974B3F" w:rsidRPr="00393461">
        <w:rPr>
          <w:rFonts w:ascii="Baskerville" w:hAnsi="Baskerville" w:cs="Arial"/>
          <w:color w:val="000000"/>
        </w:rPr>
        <w:t>’</w:t>
      </w:r>
      <w:r w:rsidRPr="00393461">
        <w:rPr>
          <w:rFonts w:ascii="Baskerville" w:hAnsi="Baskerville" w:cs="Arial"/>
          <w:color w:val="000000"/>
        </w:rPr>
        <w:t xml:space="preserve">, </w:t>
      </w:r>
      <w:r w:rsidRPr="00393461">
        <w:rPr>
          <w:rFonts w:ascii="Baskerville" w:hAnsi="Baskerville" w:cs="Arial"/>
          <w:i/>
          <w:iCs/>
          <w:color w:val="000000"/>
        </w:rPr>
        <w:t>Philosophical Review</w:t>
      </w:r>
      <w:r w:rsidRPr="00393461">
        <w:rPr>
          <w:rFonts w:ascii="Baskerville" w:hAnsi="Baskerville" w:cs="Arial"/>
          <w:color w:val="000000"/>
        </w:rPr>
        <w:t>, 108: 1-46.</w:t>
      </w:r>
    </w:p>
    <w:p w14:paraId="5031C308" w14:textId="77777777" w:rsidR="00736E6F" w:rsidRPr="00393461" w:rsidRDefault="00974B3F" w:rsidP="004066F0">
      <w:pPr>
        <w:pStyle w:val="ListParagraph"/>
        <w:numPr>
          <w:ilvl w:val="0"/>
          <w:numId w:val="11"/>
        </w:numPr>
        <w:rPr>
          <w:rFonts w:ascii="Baskerville" w:hAnsi="Baskerville"/>
          <w:b/>
          <w:i/>
        </w:rPr>
      </w:pPr>
      <w:r w:rsidRPr="00393461">
        <w:rPr>
          <w:rFonts w:ascii="Baskerville" w:hAnsi="Baskerville" w:cs="Arial"/>
          <w:color w:val="000000"/>
        </w:rPr>
        <w:t>Burge, T. 1997:</w:t>
      </w:r>
      <w:r w:rsidR="00877051" w:rsidRPr="00393461">
        <w:rPr>
          <w:rFonts w:ascii="Baskerville" w:hAnsi="Baskerville" w:cs="Arial"/>
          <w:color w:val="000000"/>
        </w:rPr>
        <w:t xml:space="preserve"> </w:t>
      </w:r>
      <w:r w:rsidRPr="00393461">
        <w:rPr>
          <w:rFonts w:ascii="Baskerville" w:hAnsi="Baskerville" w:cs="Arial"/>
          <w:color w:val="000000"/>
        </w:rPr>
        <w:t>‘Two Kinds of C</w:t>
      </w:r>
      <w:r w:rsidR="00877051" w:rsidRPr="00393461">
        <w:rPr>
          <w:rFonts w:ascii="Baskerville" w:hAnsi="Baskerville" w:cs="Arial"/>
          <w:color w:val="000000"/>
        </w:rPr>
        <w:t>onsciousness</w:t>
      </w:r>
      <w:r w:rsidRPr="00393461">
        <w:rPr>
          <w:rFonts w:ascii="Baskerville" w:hAnsi="Baskerville" w:cs="Arial"/>
          <w:color w:val="000000"/>
        </w:rPr>
        <w:t>’</w:t>
      </w:r>
      <w:r w:rsidR="00877051" w:rsidRPr="00393461">
        <w:rPr>
          <w:rFonts w:ascii="Baskerville" w:hAnsi="Baskerville" w:cs="Arial"/>
          <w:color w:val="000000"/>
        </w:rPr>
        <w:t>. In N. Block et al. (eds.).</w:t>
      </w:r>
    </w:p>
    <w:p w14:paraId="2013F235" w14:textId="77777777" w:rsidR="00736E6F" w:rsidRPr="00393461" w:rsidRDefault="00974B3F" w:rsidP="00877051">
      <w:pPr>
        <w:pStyle w:val="ListParagraph"/>
        <w:numPr>
          <w:ilvl w:val="0"/>
          <w:numId w:val="11"/>
        </w:numPr>
        <w:rPr>
          <w:rFonts w:ascii="Baskerville" w:hAnsi="Baskerville"/>
          <w:b/>
          <w:i/>
        </w:rPr>
      </w:pPr>
      <w:r w:rsidRPr="00393461">
        <w:rPr>
          <w:rFonts w:ascii="Baskerville" w:hAnsi="Baskerville"/>
        </w:rPr>
        <w:t>Chalmers, D. 1996:</w:t>
      </w:r>
      <w:r w:rsidR="00877051" w:rsidRPr="00393461">
        <w:rPr>
          <w:rFonts w:ascii="Baskerville" w:hAnsi="Baskerville"/>
        </w:rPr>
        <w:t xml:space="preserve"> </w:t>
      </w:r>
      <w:r w:rsidR="00877051" w:rsidRPr="00393461">
        <w:rPr>
          <w:rFonts w:ascii="Baskerville" w:hAnsi="Baskerville"/>
          <w:i/>
          <w:iCs/>
        </w:rPr>
        <w:t>The Conscious Mind</w:t>
      </w:r>
      <w:r w:rsidR="00877051" w:rsidRPr="00393461">
        <w:rPr>
          <w:rFonts w:ascii="Baskerville" w:hAnsi="Baskerville"/>
        </w:rPr>
        <w:t>. Oxford: OUP.</w:t>
      </w:r>
    </w:p>
    <w:p w14:paraId="383FAF19" w14:textId="77777777" w:rsidR="00736E6F" w:rsidRPr="00393461" w:rsidRDefault="00974B3F" w:rsidP="00736E6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Baskerville" w:hAnsi="Baskerville" w:cs="Arial"/>
          <w:color w:val="000000"/>
        </w:rPr>
      </w:pPr>
      <w:r w:rsidRPr="00393461">
        <w:rPr>
          <w:rFonts w:ascii="Baskerville" w:hAnsi="Baskerville" w:cs="Arial"/>
          <w:color w:val="000000"/>
        </w:rPr>
        <w:t>Chalmers, D. 2006:</w:t>
      </w:r>
      <w:r w:rsidR="00736E6F" w:rsidRPr="00393461">
        <w:rPr>
          <w:rFonts w:ascii="Baskerville" w:hAnsi="Baskerville" w:cs="Arial"/>
          <w:color w:val="000000"/>
        </w:rPr>
        <w:t xml:space="preserve"> </w:t>
      </w:r>
      <w:r w:rsidRPr="00393461">
        <w:rPr>
          <w:rFonts w:ascii="Baskerville" w:hAnsi="Baskerville" w:cs="Arial"/>
          <w:color w:val="000000"/>
        </w:rPr>
        <w:t>‘Phenomenal Concepts and the Explanatory G</w:t>
      </w:r>
      <w:r w:rsidR="00736E6F" w:rsidRPr="00393461">
        <w:rPr>
          <w:rFonts w:ascii="Baskerville" w:hAnsi="Baskerville" w:cs="Arial"/>
          <w:color w:val="000000"/>
        </w:rPr>
        <w:t>ap</w:t>
      </w:r>
      <w:r w:rsidRPr="00393461">
        <w:rPr>
          <w:rFonts w:ascii="Baskerville" w:hAnsi="Baskerville" w:cs="Arial"/>
          <w:color w:val="000000"/>
        </w:rPr>
        <w:t>’</w:t>
      </w:r>
      <w:r w:rsidR="00736E6F" w:rsidRPr="00393461">
        <w:rPr>
          <w:rFonts w:ascii="Baskerville" w:hAnsi="Baskerville" w:cs="Arial"/>
          <w:color w:val="000000"/>
        </w:rPr>
        <w:t>. In Alter, T. &amp; S. Walter (eds)</w:t>
      </w:r>
      <w:r w:rsidRPr="00393461">
        <w:rPr>
          <w:rFonts w:ascii="Baskerville" w:hAnsi="Baskerville" w:cs="Arial"/>
          <w:color w:val="000000"/>
        </w:rPr>
        <w:t xml:space="preserve">, </w:t>
      </w:r>
      <w:r w:rsidR="00736E6F" w:rsidRPr="00393461">
        <w:rPr>
          <w:rFonts w:ascii="Baskerville" w:hAnsi="Baskerville" w:cs="Arial"/>
          <w:i/>
          <w:iCs/>
          <w:color w:val="000000"/>
        </w:rPr>
        <w:t>Phenomenal Concepts and Phenomenal Knowledge</w:t>
      </w:r>
      <w:r w:rsidR="00736E6F" w:rsidRPr="00393461">
        <w:rPr>
          <w:rFonts w:ascii="Baskerville" w:hAnsi="Baskerville" w:cs="Arial"/>
          <w:color w:val="000000"/>
        </w:rPr>
        <w:t xml:space="preserve">. Oxford: OUP. </w:t>
      </w:r>
    </w:p>
    <w:p w14:paraId="7E2D35BC" w14:textId="77777777" w:rsidR="00974B3F" w:rsidRPr="00393461" w:rsidRDefault="00877051" w:rsidP="00974B3F">
      <w:pPr>
        <w:pStyle w:val="ListParagraph"/>
        <w:numPr>
          <w:ilvl w:val="0"/>
          <w:numId w:val="11"/>
        </w:numPr>
        <w:rPr>
          <w:rFonts w:ascii="Baskerville" w:hAnsi="Baskerville"/>
          <w:b/>
          <w:i/>
        </w:rPr>
      </w:pPr>
      <w:r w:rsidRPr="00393461">
        <w:rPr>
          <w:rFonts w:ascii="Baskerville" w:hAnsi="Baskerville"/>
        </w:rPr>
        <w:t>Dennett</w:t>
      </w:r>
      <w:r w:rsidR="00317A33" w:rsidRPr="00393461">
        <w:rPr>
          <w:rFonts w:ascii="Baskerville" w:hAnsi="Baskerville"/>
        </w:rPr>
        <w:t>, D.</w:t>
      </w:r>
      <w:r w:rsidR="00974B3F" w:rsidRPr="00393461">
        <w:rPr>
          <w:rFonts w:ascii="Baskerville" w:hAnsi="Baskerville"/>
        </w:rPr>
        <w:t xml:space="preserve"> 1980</w:t>
      </w:r>
      <w:r w:rsidRPr="00393461">
        <w:rPr>
          <w:rFonts w:ascii="Baskerville" w:hAnsi="Baskerville"/>
        </w:rPr>
        <w:t>: '</w:t>
      </w:r>
      <w:proofErr w:type="spellStart"/>
      <w:r w:rsidRPr="00393461">
        <w:rPr>
          <w:rFonts w:ascii="Baskerville" w:hAnsi="Baskerville"/>
        </w:rPr>
        <w:t>Quining</w:t>
      </w:r>
      <w:proofErr w:type="spellEnd"/>
      <w:r w:rsidRPr="00393461">
        <w:rPr>
          <w:rFonts w:ascii="Baskerville" w:hAnsi="Baskerville"/>
        </w:rPr>
        <w:t xml:space="preserve"> Qualia', in Chalmers.</w:t>
      </w:r>
    </w:p>
    <w:p w14:paraId="27735D77" w14:textId="77777777" w:rsidR="00736E6F" w:rsidRPr="00393461" w:rsidRDefault="002475FD" w:rsidP="00445461">
      <w:pPr>
        <w:pStyle w:val="ListParagraph"/>
        <w:numPr>
          <w:ilvl w:val="0"/>
          <w:numId w:val="11"/>
        </w:numPr>
        <w:rPr>
          <w:rFonts w:ascii="Baskerville" w:hAnsi="Baskerville"/>
          <w:b/>
          <w:i/>
        </w:rPr>
      </w:pPr>
      <w:r w:rsidRPr="00393461">
        <w:rPr>
          <w:rFonts w:ascii="Baskerville" w:hAnsi="Baskerville" w:cs="Times New Roman"/>
        </w:rPr>
        <w:t xml:space="preserve">Hill, C. </w:t>
      </w:r>
      <w:r w:rsidR="00974B3F" w:rsidRPr="00393461">
        <w:rPr>
          <w:rFonts w:ascii="Baskerville" w:hAnsi="Baskerville" w:cs="Times New Roman"/>
        </w:rPr>
        <w:t xml:space="preserve">1997: </w:t>
      </w:r>
      <w:r w:rsidRPr="00393461">
        <w:rPr>
          <w:rFonts w:ascii="Baskerville" w:hAnsi="Baskerville" w:cs="Times New Roman"/>
        </w:rPr>
        <w:t xml:space="preserve">‘Imaginability, Conceivability, and the Mind-Body Problem’ </w:t>
      </w:r>
      <w:r w:rsidR="00974B3F" w:rsidRPr="00393461">
        <w:rPr>
          <w:rFonts w:ascii="Baskerville" w:hAnsi="Baskerville"/>
          <w:i/>
          <w:iCs/>
        </w:rPr>
        <w:t>Philosophical Studies</w:t>
      </w:r>
      <w:r w:rsidR="00974B3F" w:rsidRPr="00393461">
        <w:rPr>
          <w:rFonts w:ascii="Baskerville" w:hAnsi="Baskerville"/>
        </w:rPr>
        <w:t xml:space="preserve"> 87 (1):</w:t>
      </w:r>
      <w:r w:rsidR="00393461">
        <w:rPr>
          <w:rFonts w:ascii="Baskerville" w:hAnsi="Baskerville"/>
        </w:rPr>
        <w:t xml:space="preserve"> </w:t>
      </w:r>
      <w:r w:rsidR="00974B3F" w:rsidRPr="00393461">
        <w:rPr>
          <w:rFonts w:ascii="Baskerville" w:hAnsi="Baskerville"/>
        </w:rPr>
        <w:t>61-85</w:t>
      </w:r>
      <w:r w:rsidR="00393461">
        <w:rPr>
          <w:rFonts w:ascii="Baskerville" w:hAnsi="Baskerville"/>
        </w:rPr>
        <w:t>.</w:t>
      </w:r>
    </w:p>
    <w:p w14:paraId="0FD574ED" w14:textId="77777777" w:rsidR="00974B3F" w:rsidRPr="00393461" w:rsidRDefault="004066F0" w:rsidP="00974B3F">
      <w:pPr>
        <w:pStyle w:val="ListParagraph"/>
        <w:numPr>
          <w:ilvl w:val="0"/>
          <w:numId w:val="11"/>
        </w:numPr>
        <w:rPr>
          <w:rFonts w:ascii="Baskerville" w:hAnsi="Baskerville"/>
          <w:b/>
          <w:i/>
        </w:rPr>
      </w:pPr>
      <w:r w:rsidRPr="00393461">
        <w:rPr>
          <w:rFonts w:ascii="Baskerville" w:eastAsia="Times New Roman" w:hAnsi="Baskerville"/>
          <w:color w:val="1A1A1A"/>
          <w:lang w:eastAsia="en-GB"/>
        </w:rPr>
        <w:t>Hurley, S. 1998. </w:t>
      </w:r>
      <w:r w:rsidRPr="00393461">
        <w:rPr>
          <w:rFonts w:ascii="Baskerville" w:eastAsia="Times New Roman" w:hAnsi="Baskerville"/>
          <w:i/>
          <w:iCs/>
          <w:color w:val="1A1A1A"/>
          <w:lang w:eastAsia="en-GB"/>
        </w:rPr>
        <w:t>Consciousness in Action</w:t>
      </w:r>
      <w:r w:rsidRPr="00393461">
        <w:rPr>
          <w:rFonts w:ascii="Baskerville" w:eastAsia="Times New Roman" w:hAnsi="Baskerville"/>
          <w:color w:val="1A1A1A"/>
          <w:lang w:eastAsia="en-GB"/>
        </w:rPr>
        <w:t>. Cambridge, MA: Harvard University Press.</w:t>
      </w:r>
    </w:p>
    <w:p w14:paraId="0AF361A5" w14:textId="77777777" w:rsidR="00736E6F" w:rsidRPr="00393461" w:rsidRDefault="004066F0" w:rsidP="00974B3F">
      <w:pPr>
        <w:pStyle w:val="ListParagraph"/>
        <w:numPr>
          <w:ilvl w:val="0"/>
          <w:numId w:val="11"/>
        </w:numPr>
        <w:rPr>
          <w:rFonts w:ascii="Baskerville" w:hAnsi="Baskerville"/>
          <w:b/>
          <w:i/>
        </w:rPr>
      </w:pPr>
      <w:proofErr w:type="spellStart"/>
      <w:r w:rsidRPr="00393461">
        <w:rPr>
          <w:rFonts w:ascii="Baskerville" w:hAnsi="Baskerville"/>
        </w:rPr>
        <w:t>Loar</w:t>
      </w:r>
      <w:proofErr w:type="spellEnd"/>
      <w:r w:rsidR="00317A33" w:rsidRPr="00393461">
        <w:rPr>
          <w:rFonts w:ascii="Baskerville" w:hAnsi="Baskerville"/>
        </w:rPr>
        <w:t>, B.</w:t>
      </w:r>
      <w:r w:rsidR="00974B3F" w:rsidRPr="00393461">
        <w:rPr>
          <w:rFonts w:ascii="Baskerville" w:hAnsi="Baskerville"/>
        </w:rPr>
        <w:t xml:space="preserve"> 1990</w:t>
      </w:r>
      <w:r w:rsidRPr="00393461">
        <w:rPr>
          <w:rFonts w:ascii="Baskerville" w:hAnsi="Baskerville"/>
        </w:rPr>
        <w:t>: 'Phenomenal States',</w:t>
      </w:r>
      <w:r w:rsidR="00974B3F" w:rsidRPr="00393461">
        <w:rPr>
          <w:rFonts w:ascii="Baskerville" w:hAnsi="Baskerville"/>
        </w:rPr>
        <w:t xml:space="preserve"> </w:t>
      </w:r>
      <w:r w:rsidR="00974B3F" w:rsidRPr="00393461">
        <w:rPr>
          <w:rFonts w:ascii="Baskerville" w:hAnsi="Baskerville"/>
          <w:i/>
          <w:iCs/>
        </w:rPr>
        <w:t>Philosophical Perspectives</w:t>
      </w:r>
      <w:r w:rsidR="00974B3F" w:rsidRPr="00393461">
        <w:rPr>
          <w:rFonts w:ascii="Baskerville" w:hAnsi="Baskerville"/>
        </w:rPr>
        <w:t xml:space="preserve"> 4:81-108</w:t>
      </w:r>
      <w:r w:rsidR="00393461">
        <w:rPr>
          <w:rFonts w:ascii="Baskerville" w:hAnsi="Baskerville"/>
        </w:rPr>
        <w:t>. I</w:t>
      </w:r>
      <w:r w:rsidRPr="00393461">
        <w:rPr>
          <w:rFonts w:ascii="Baskerville" w:hAnsi="Baskerville"/>
        </w:rPr>
        <w:t>n Chalmers.</w:t>
      </w:r>
    </w:p>
    <w:p w14:paraId="648D3D8D" w14:textId="244BCE15" w:rsidR="00493C7D" w:rsidRPr="00493C7D" w:rsidRDefault="00493C7D" w:rsidP="00493C7D">
      <w:pPr>
        <w:pStyle w:val="ListParagraph"/>
        <w:numPr>
          <w:ilvl w:val="0"/>
          <w:numId w:val="11"/>
        </w:numPr>
        <w:rPr>
          <w:rFonts w:ascii="Baskerville" w:hAnsi="Baskerville"/>
          <w:b/>
          <w:i/>
        </w:rPr>
      </w:pPr>
      <w:r w:rsidRPr="00493C7D">
        <w:rPr>
          <w:rFonts w:ascii="Baskerville" w:eastAsiaTheme="minorEastAsia" w:hAnsi="Baskerville"/>
          <w:bCs/>
          <w:iCs/>
          <w:lang w:val="en-US"/>
        </w:rPr>
        <w:t>Martin, M. G. F. 1998. ‘Setting Things Before the Mind’ R</w:t>
      </w:r>
      <w:proofErr w:type="spellStart"/>
      <w:r w:rsidRPr="00493C7D">
        <w:rPr>
          <w:rFonts w:ascii="Baskerville" w:eastAsiaTheme="minorEastAsia" w:hAnsi="Baskerville"/>
          <w:bCs/>
          <w:iCs/>
        </w:rPr>
        <w:t>oyal</w:t>
      </w:r>
      <w:proofErr w:type="spellEnd"/>
      <w:r w:rsidRPr="00493C7D">
        <w:rPr>
          <w:rFonts w:ascii="Baskerville" w:eastAsiaTheme="minorEastAsia" w:hAnsi="Baskerville"/>
          <w:bCs/>
          <w:iCs/>
        </w:rPr>
        <w:t xml:space="preserve"> Institute of Philosophy Supplements, 43, 157-179.</w:t>
      </w:r>
    </w:p>
    <w:p w14:paraId="21DA08D2" w14:textId="04FC77D1" w:rsidR="00C6336C" w:rsidRPr="00393461" w:rsidRDefault="00C6336C" w:rsidP="004066F0">
      <w:pPr>
        <w:pStyle w:val="ListParagraph"/>
        <w:numPr>
          <w:ilvl w:val="0"/>
          <w:numId w:val="11"/>
        </w:numPr>
        <w:rPr>
          <w:rFonts w:ascii="Baskerville" w:hAnsi="Baskerville"/>
          <w:b/>
          <w:i/>
        </w:rPr>
      </w:pPr>
      <w:r w:rsidRPr="00393461">
        <w:rPr>
          <w:rFonts w:ascii="Baskerville" w:hAnsi="Baskerville"/>
        </w:rPr>
        <w:t>Nagel, T. 1974: 'What it is Like to Be a Bat?' in Chalmers.</w:t>
      </w:r>
    </w:p>
    <w:p w14:paraId="2F777B70" w14:textId="77777777" w:rsidR="00736E6F" w:rsidRPr="00393461" w:rsidRDefault="00974B3F" w:rsidP="00736E6F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Baskerville" w:hAnsi="Baskerville" w:cs="Arial"/>
          <w:color w:val="000000"/>
        </w:rPr>
      </w:pPr>
      <w:r w:rsidRPr="00393461">
        <w:rPr>
          <w:rFonts w:ascii="Baskerville" w:hAnsi="Baskerville" w:cs="Arial"/>
          <w:color w:val="000000"/>
        </w:rPr>
        <w:t>Papineau, D. 2006:</w:t>
      </w:r>
      <w:r w:rsidR="00736E6F" w:rsidRPr="00393461">
        <w:rPr>
          <w:rFonts w:ascii="Baskerville" w:hAnsi="Baskerville" w:cs="Arial"/>
          <w:color w:val="000000"/>
        </w:rPr>
        <w:t xml:space="preserve"> </w:t>
      </w:r>
      <w:r w:rsidRPr="00393461">
        <w:rPr>
          <w:rFonts w:ascii="Baskerville" w:hAnsi="Baskerville" w:cs="Arial"/>
          <w:color w:val="000000"/>
        </w:rPr>
        <w:t>‘</w:t>
      </w:r>
      <w:r w:rsidR="00736E6F" w:rsidRPr="00393461">
        <w:rPr>
          <w:rFonts w:ascii="Baskerville" w:hAnsi="Baskerville" w:cs="Arial"/>
          <w:color w:val="000000"/>
        </w:rPr>
        <w:t>Ph</w:t>
      </w:r>
      <w:r w:rsidRPr="00393461">
        <w:rPr>
          <w:rFonts w:ascii="Baskerville" w:hAnsi="Baskerville" w:cs="Arial"/>
          <w:color w:val="000000"/>
        </w:rPr>
        <w:t>enomenal and Perceptual C</w:t>
      </w:r>
      <w:r w:rsidR="00736E6F" w:rsidRPr="00393461">
        <w:rPr>
          <w:rFonts w:ascii="Baskerville" w:hAnsi="Baskerville" w:cs="Arial"/>
          <w:color w:val="000000"/>
        </w:rPr>
        <w:t>oncepts</w:t>
      </w:r>
      <w:r w:rsidRPr="00393461">
        <w:rPr>
          <w:rFonts w:ascii="Baskerville" w:hAnsi="Baskerville" w:cs="Arial"/>
          <w:color w:val="000000"/>
        </w:rPr>
        <w:t>’,</w:t>
      </w:r>
      <w:r w:rsidR="00736E6F" w:rsidRPr="00393461">
        <w:rPr>
          <w:rFonts w:ascii="Baskerville" w:hAnsi="Baskerville" w:cs="Arial"/>
          <w:color w:val="000000"/>
        </w:rPr>
        <w:t xml:space="preserve"> In Alter, T. &amp; S. Walter (eds)</w:t>
      </w:r>
      <w:r w:rsidRPr="00393461">
        <w:rPr>
          <w:rFonts w:ascii="Baskerville" w:hAnsi="Baskerville" w:cs="Arial"/>
          <w:color w:val="000000"/>
        </w:rPr>
        <w:t xml:space="preserve">, </w:t>
      </w:r>
      <w:r w:rsidR="00736E6F" w:rsidRPr="00393461">
        <w:rPr>
          <w:rFonts w:ascii="Baskerville" w:hAnsi="Baskerville" w:cs="Arial"/>
          <w:i/>
          <w:iCs/>
          <w:color w:val="000000"/>
        </w:rPr>
        <w:t>Phenomenal Concepts and Phenomenal Knowledge</w:t>
      </w:r>
      <w:r w:rsidR="00736E6F" w:rsidRPr="00393461">
        <w:rPr>
          <w:rFonts w:ascii="Baskerville" w:hAnsi="Baskerville" w:cs="Arial"/>
          <w:color w:val="000000"/>
        </w:rPr>
        <w:t xml:space="preserve">. Oxford: OUP. </w:t>
      </w:r>
    </w:p>
    <w:p w14:paraId="15C73DE6" w14:textId="77777777" w:rsidR="00736E6F" w:rsidRPr="00393461" w:rsidRDefault="00974B3F" w:rsidP="00736E6F">
      <w:pPr>
        <w:pStyle w:val="ListParagraph"/>
        <w:numPr>
          <w:ilvl w:val="0"/>
          <w:numId w:val="11"/>
        </w:numPr>
        <w:rPr>
          <w:rFonts w:ascii="Baskerville" w:hAnsi="Baskerville"/>
          <w:b/>
          <w:i/>
        </w:rPr>
      </w:pPr>
      <w:r w:rsidRPr="00393461">
        <w:rPr>
          <w:rFonts w:ascii="Baskerville" w:hAnsi="Baskerville"/>
        </w:rPr>
        <w:t>Sturgeon, S. 1994:</w:t>
      </w:r>
      <w:r w:rsidR="00877051" w:rsidRPr="00393461">
        <w:rPr>
          <w:rFonts w:ascii="Baskerville" w:hAnsi="Baskerville"/>
        </w:rPr>
        <w:t xml:space="preserve"> </w:t>
      </w:r>
      <w:r w:rsidRPr="00393461">
        <w:rPr>
          <w:rFonts w:ascii="Baskerville" w:hAnsi="Baskerville"/>
        </w:rPr>
        <w:t>‘The Epistemic Basis of S</w:t>
      </w:r>
      <w:r w:rsidR="00877051" w:rsidRPr="00393461">
        <w:rPr>
          <w:rFonts w:ascii="Baskerville" w:hAnsi="Baskerville"/>
        </w:rPr>
        <w:t>ubjectivity</w:t>
      </w:r>
      <w:r w:rsidRPr="00393461">
        <w:rPr>
          <w:rFonts w:ascii="Baskerville" w:hAnsi="Baskerville"/>
        </w:rPr>
        <w:t>’,</w:t>
      </w:r>
      <w:r w:rsidR="00877051" w:rsidRPr="00393461">
        <w:rPr>
          <w:rFonts w:ascii="Baskerville" w:hAnsi="Baskerville"/>
        </w:rPr>
        <w:t xml:space="preserve"> </w:t>
      </w:r>
      <w:r w:rsidR="00877051" w:rsidRPr="00393461">
        <w:rPr>
          <w:rFonts w:ascii="Baskerville" w:hAnsi="Baskerville"/>
          <w:i/>
          <w:iCs/>
        </w:rPr>
        <w:t>Journal of Philosophy</w:t>
      </w:r>
      <w:r w:rsidR="00877051" w:rsidRPr="00393461">
        <w:rPr>
          <w:rFonts w:ascii="Baskerville" w:hAnsi="Baskerville"/>
        </w:rPr>
        <w:t>, 91: 221-35.</w:t>
      </w:r>
    </w:p>
    <w:p w14:paraId="119FFDA5" w14:textId="77777777" w:rsidR="004C3C8B" w:rsidRPr="004C3C8B" w:rsidRDefault="004C3C8B" w:rsidP="004C3C8B">
      <w:pPr>
        <w:pStyle w:val="ListParagraph"/>
        <w:rPr>
          <w:rFonts w:ascii="Baskerville" w:hAnsi="Baskerville"/>
          <w:b/>
          <w:i/>
        </w:rPr>
      </w:pPr>
    </w:p>
    <w:p w14:paraId="1D725772" w14:textId="24E788F4" w:rsidR="004066F0" w:rsidRPr="00393461" w:rsidRDefault="00CD1D36" w:rsidP="00CD6334">
      <w:pPr>
        <w:rPr>
          <w:rFonts w:ascii="Baskerville" w:hAnsi="Baskerville"/>
          <w:smallCaps/>
        </w:rPr>
      </w:pPr>
      <w:r>
        <w:rPr>
          <w:rFonts w:ascii="Baskerville" w:hAnsi="Baskerville"/>
          <w:smallCaps/>
        </w:rPr>
        <w:t xml:space="preserve">Week </w:t>
      </w:r>
      <w:r w:rsidR="00332BBB">
        <w:rPr>
          <w:rFonts w:ascii="Baskerville" w:hAnsi="Baskerville"/>
          <w:smallCaps/>
        </w:rPr>
        <w:t>5</w:t>
      </w:r>
      <w:r w:rsidR="004066F0" w:rsidRPr="00393461">
        <w:rPr>
          <w:rFonts w:ascii="Baskerville" w:hAnsi="Baskerville"/>
          <w:smallCaps/>
        </w:rPr>
        <w:t>:  Self-Knowledge</w:t>
      </w:r>
    </w:p>
    <w:p w14:paraId="46917892" w14:textId="77777777" w:rsidR="00736E6F" w:rsidRPr="00393461" w:rsidRDefault="00736E6F" w:rsidP="00CD6334">
      <w:pPr>
        <w:rPr>
          <w:rFonts w:ascii="Baskerville" w:hAnsi="Baskerville"/>
        </w:rPr>
      </w:pPr>
    </w:p>
    <w:p w14:paraId="55CB4FCE" w14:textId="77777777" w:rsidR="00DA2FB2" w:rsidRPr="00393461" w:rsidRDefault="00736E6F" w:rsidP="00CD6334">
      <w:pPr>
        <w:rPr>
          <w:rFonts w:ascii="Baskerville" w:hAnsi="Baskerville"/>
        </w:rPr>
      </w:pPr>
      <w:r w:rsidRPr="00F31B9A">
        <w:rPr>
          <w:rFonts w:ascii="Baskerville" w:hAnsi="Baskerville"/>
          <w:b/>
          <w:bCs/>
        </w:rPr>
        <w:t>Question</w:t>
      </w:r>
      <w:r w:rsidRPr="00393461">
        <w:rPr>
          <w:rFonts w:ascii="Baskerville" w:hAnsi="Baskerville"/>
        </w:rPr>
        <w:t>:</w:t>
      </w:r>
      <w:r w:rsidR="00CD1D36">
        <w:rPr>
          <w:rFonts w:ascii="Baskerville" w:hAnsi="Baskerville"/>
        </w:rPr>
        <w:t xml:space="preserve"> What is the best way to explain first-person authority? </w:t>
      </w:r>
    </w:p>
    <w:p w14:paraId="73C178B6" w14:textId="77777777" w:rsidR="004066F0" w:rsidRPr="00393461" w:rsidRDefault="004066F0" w:rsidP="00CD6334">
      <w:pPr>
        <w:rPr>
          <w:rFonts w:ascii="Baskerville" w:hAnsi="Baskerville"/>
        </w:rPr>
      </w:pPr>
    </w:p>
    <w:p w14:paraId="6040C704" w14:textId="77777777" w:rsidR="004066F0" w:rsidRPr="00393461" w:rsidRDefault="00736E6F" w:rsidP="004066F0">
      <w:pPr>
        <w:rPr>
          <w:rFonts w:ascii="Baskerville" w:hAnsi="Baskerville"/>
          <w:b/>
          <w:i/>
        </w:rPr>
      </w:pPr>
      <w:r w:rsidRPr="00393461">
        <w:rPr>
          <w:rFonts w:ascii="Baskerville" w:hAnsi="Baskerville"/>
          <w:b/>
          <w:i/>
        </w:rPr>
        <w:t>Primary Reading</w:t>
      </w:r>
    </w:p>
    <w:p w14:paraId="301FC9AF" w14:textId="77777777" w:rsidR="00736E6F" w:rsidRPr="00393461" w:rsidRDefault="00736E6F" w:rsidP="004066F0">
      <w:pPr>
        <w:rPr>
          <w:rFonts w:ascii="Baskerville" w:hAnsi="Baskerville"/>
          <w:b/>
          <w:i/>
        </w:rPr>
      </w:pPr>
    </w:p>
    <w:p w14:paraId="4E890143" w14:textId="77777777" w:rsidR="004066F0" w:rsidRPr="00393461" w:rsidRDefault="004066F0" w:rsidP="00736E6F">
      <w:pPr>
        <w:pStyle w:val="ListParagraph"/>
        <w:numPr>
          <w:ilvl w:val="0"/>
          <w:numId w:val="15"/>
        </w:numPr>
        <w:rPr>
          <w:rFonts w:ascii="Baskerville" w:hAnsi="Baskerville"/>
        </w:rPr>
      </w:pPr>
      <w:r w:rsidRPr="00393461">
        <w:rPr>
          <w:rFonts w:ascii="Baskerville" w:hAnsi="Baskerville"/>
        </w:rPr>
        <w:t>Heal</w:t>
      </w:r>
      <w:r w:rsidR="00EC19A8" w:rsidRPr="00393461">
        <w:rPr>
          <w:rFonts w:ascii="Baskerville" w:hAnsi="Baskerville"/>
        </w:rPr>
        <w:t>, J. 2001</w:t>
      </w:r>
      <w:r w:rsidRPr="00393461">
        <w:rPr>
          <w:rFonts w:ascii="Baskerville" w:hAnsi="Baskerville"/>
        </w:rPr>
        <w:t xml:space="preserve">: 'On First-Person Authority', </w:t>
      </w:r>
      <w:r w:rsidRPr="00393461">
        <w:rPr>
          <w:rFonts w:ascii="Baskerville" w:hAnsi="Baskerville"/>
          <w:i/>
        </w:rPr>
        <w:t>Proceedings of the Aristotelian Society</w:t>
      </w:r>
      <w:r w:rsidR="00CD1D36">
        <w:rPr>
          <w:rFonts w:ascii="Baskerville" w:hAnsi="Baskerville"/>
        </w:rPr>
        <w:t>, 102</w:t>
      </w:r>
      <w:r w:rsidRPr="00393461">
        <w:rPr>
          <w:rFonts w:ascii="Baskerville" w:hAnsi="Baskerville"/>
        </w:rPr>
        <w:t>: 1-21.</w:t>
      </w:r>
    </w:p>
    <w:p w14:paraId="79023423" w14:textId="77777777" w:rsidR="00736E6F" w:rsidRPr="00393461" w:rsidRDefault="00736E6F" w:rsidP="00736E6F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Baskerville" w:hAnsi="Baskerville" w:cs="Times New Roman"/>
        </w:rPr>
      </w:pPr>
      <w:r w:rsidRPr="00393461">
        <w:rPr>
          <w:rFonts w:ascii="Baskerville" w:hAnsi="Baskerville" w:cs="Times New Roman"/>
        </w:rPr>
        <w:t>Finkelstein, D</w:t>
      </w:r>
      <w:r w:rsidR="00EC19A8" w:rsidRPr="00393461">
        <w:rPr>
          <w:rFonts w:ascii="Baskerville" w:hAnsi="Baskerville" w:cs="Times New Roman"/>
        </w:rPr>
        <w:t xml:space="preserve"> 2003:</w:t>
      </w:r>
      <w:r w:rsidRPr="00393461">
        <w:rPr>
          <w:rFonts w:ascii="Baskerville" w:hAnsi="Baskerville" w:cs="Times New Roman"/>
        </w:rPr>
        <w:t xml:space="preserve"> </w:t>
      </w:r>
      <w:r w:rsidRPr="00393461">
        <w:rPr>
          <w:rFonts w:ascii="Baskerville" w:hAnsi="Baskerville" w:cs="Times New Roman"/>
          <w:i/>
        </w:rPr>
        <w:t>Expression and the Inner</w:t>
      </w:r>
      <w:r w:rsidRPr="00393461">
        <w:rPr>
          <w:rFonts w:ascii="Baskerville" w:hAnsi="Baskerville" w:cs="Times New Roman"/>
        </w:rPr>
        <w:t xml:space="preserve">, </w:t>
      </w:r>
      <w:proofErr w:type="spellStart"/>
      <w:r w:rsidR="00CD1D36">
        <w:rPr>
          <w:rFonts w:ascii="Baskerville" w:hAnsi="Baskerville" w:cs="Times New Roman"/>
        </w:rPr>
        <w:t>ch.</w:t>
      </w:r>
      <w:proofErr w:type="spellEnd"/>
      <w:r w:rsidR="00CD1D36">
        <w:rPr>
          <w:rFonts w:ascii="Baskerville" w:hAnsi="Baskerville" w:cs="Times New Roman"/>
        </w:rPr>
        <w:t xml:space="preserve"> </w:t>
      </w:r>
      <w:r w:rsidRPr="00393461">
        <w:rPr>
          <w:rFonts w:ascii="Baskerville" w:hAnsi="Baskerville" w:cs="Times New Roman"/>
        </w:rPr>
        <w:t xml:space="preserve">1. </w:t>
      </w:r>
    </w:p>
    <w:p w14:paraId="649729E2" w14:textId="77777777" w:rsidR="004066F0" w:rsidRPr="00393461" w:rsidRDefault="004066F0" w:rsidP="004066F0">
      <w:pPr>
        <w:pStyle w:val="ListParagraph"/>
        <w:numPr>
          <w:ilvl w:val="0"/>
          <w:numId w:val="15"/>
        </w:numPr>
        <w:rPr>
          <w:rFonts w:ascii="Baskerville" w:hAnsi="Baskerville"/>
        </w:rPr>
      </w:pPr>
      <w:r w:rsidRPr="00393461">
        <w:rPr>
          <w:rFonts w:ascii="Baskerville" w:hAnsi="Baskerville"/>
        </w:rPr>
        <w:t>Ryle</w:t>
      </w:r>
      <w:r w:rsidR="00EC19A8" w:rsidRPr="00393461">
        <w:rPr>
          <w:rFonts w:ascii="Baskerville" w:hAnsi="Baskerville"/>
        </w:rPr>
        <w:t>, G. 1949</w:t>
      </w:r>
      <w:r w:rsidRPr="00393461">
        <w:rPr>
          <w:rFonts w:ascii="Baskerville" w:hAnsi="Baskerville"/>
        </w:rPr>
        <w:t xml:space="preserve">: </w:t>
      </w:r>
      <w:r w:rsidRPr="00393461">
        <w:rPr>
          <w:rFonts w:ascii="Baskerville" w:hAnsi="Baskerville"/>
          <w:i/>
        </w:rPr>
        <w:t>The Concept of Mind</w:t>
      </w:r>
      <w:r w:rsidRPr="00393461">
        <w:rPr>
          <w:rFonts w:ascii="Baskerville" w:hAnsi="Baskerville"/>
        </w:rPr>
        <w:t xml:space="preserve">, </w:t>
      </w:r>
      <w:proofErr w:type="spellStart"/>
      <w:r w:rsidR="00CD1D36">
        <w:rPr>
          <w:rFonts w:ascii="Baskerville" w:hAnsi="Baskerville"/>
        </w:rPr>
        <w:t>ch.</w:t>
      </w:r>
      <w:proofErr w:type="spellEnd"/>
      <w:r w:rsidR="00CD1D36">
        <w:rPr>
          <w:rFonts w:ascii="Baskerville" w:hAnsi="Baskerville"/>
        </w:rPr>
        <w:t xml:space="preserve"> </w:t>
      </w:r>
      <w:r w:rsidRPr="00393461">
        <w:rPr>
          <w:rFonts w:ascii="Baskerville" w:hAnsi="Baskerville"/>
        </w:rPr>
        <w:t>6. London: Penguin Books.</w:t>
      </w:r>
    </w:p>
    <w:p w14:paraId="162EB705" w14:textId="77777777" w:rsidR="004066F0" w:rsidRPr="00393461" w:rsidRDefault="004066F0" w:rsidP="00CD6334">
      <w:pPr>
        <w:rPr>
          <w:rFonts w:ascii="Baskerville" w:hAnsi="Baskerville"/>
        </w:rPr>
      </w:pPr>
    </w:p>
    <w:p w14:paraId="192FEE38" w14:textId="77777777" w:rsidR="00736E6F" w:rsidRPr="00393461" w:rsidRDefault="00736E6F" w:rsidP="004066F0">
      <w:pPr>
        <w:rPr>
          <w:rFonts w:ascii="Baskerville" w:hAnsi="Baskerville"/>
          <w:b/>
          <w:i/>
        </w:rPr>
      </w:pPr>
      <w:r w:rsidRPr="00393461">
        <w:rPr>
          <w:rFonts w:ascii="Baskerville" w:hAnsi="Baskerville"/>
          <w:b/>
          <w:i/>
        </w:rPr>
        <w:t>Additional Reading</w:t>
      </w:r>
    </w:p>
    <w:p w14:paraId="5ED2A50C" w14:textId="77777777" w:rsidR="00736E6F" w:rsidRPr="00393461" w:rsidRDefault="00736E6F" w:rsidP="00736E6F">
      <w:pPr>
        <w:rPr>
          <w:rFonts w:ascii="Baskerville" w:hAnsi="Baskerville"/>
        </w:rPr>
      </w:pPr>
    </w:p>
    <w:p w14:paraId="52129ADE" w14:textId="77777777" w:rsidR="00736E6F" w:rsidRPr="00393461" w:rsidRDefault="00736E6F" w:rsidP="00736E6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askerville" w:hAnsi="Baskerville" w:cs="Times New Roman"/>
        </w:rPr>
      </w:pPr>
      <w:r w:rsidRPr="00393461">
        <w:rPr>
          <w:rFonts w:ascii="Baskerville" w:hAnsi="Baskerville" w:cs="Times New Roman"/>
        </w:rPr>
        <w:t>Bar-On, D.</w:t>
      </w:r>
      <w:r w:rsidR="00EC19A8" w:rsidRPr="00393461">
        <w:rPr>
          <w:rFonts w:ascii="Baskerville" w:hAnsi="Baskerville" w:cs="Times New Roman"/>
        </w:rPr>
        <w:t xml:space="preserve"> 2004: </w:t>
      </w:r>
      <w:r w:rsidRPr="00393461">
        <w:rPr>
          <w:rFonts w:ascii="Baskerville" w:hAnsi="Baskerville" w:cs="Times New Roman"/>
        </w:rPr>
        <w:t xml:space="preserve"> </w:t>
      </w:r>
      <w:r w:rsidRPr="00393461">
        <w:rPr>
          <w:rFonts w:ascii="Baskerville" w:hAnsi="Baskerville" w:cs="Times New Roman"/>
          <w:i/>
        </w:rPr>
        <w:t>Speaking My Mind</w:t>
      </w:r>
      <w:r w:rsidR="00EC19A8" w:rsidRPr="00393461">
        <w:rPr>
          <w:rFonts w:ascii="Baskerville" w:hAnsi="Baskerville" w:cs="Times New Roman"/>
          <w:i/>
        </w:rPr>
        <w:t xml:space="preserve">. </w:t>
      </w:r>
      <w:r w:rsidR="00EC19A8" w:rsidRPr="00393461">
        <w:rPr>
          <w:rFonts w:ascii="Baskerville" w:hAnsi="Baskerville" w:cs="Times New Roman"/>
        </w:rPr>
        <w:t>OUP.</w:t>
      </w:r>
    </w:p>
    <w:p w14:paraId="2ECC2ADD" w14:textId="77777777" w:rsidR="00736E6F" w:rsidRPr="00393461" w:rsidRDefault="00736E6F" w:rsidP="00736E6F">
      <w:pPr>
        <w:pStyle w:val="ListParagraph"/>
        <w:numPr>
          <w:ilvl w:val="0"/>
          <w:numId w:val="14"/>
        </w:numPr>
        <w:rPr>
          <w:rFonts w:ascii="Baskerville" w:hAnsi="Baskerville"/>
          <w:i/>
        </w:rPr>
      </w:pPr>
      <w:r w:rsidRPr="00393461">
        <w:rPr>
          <w:rFonts w:ascii="Baskerville" w:hAnsi="Baskerville"/>
        </w:rPr>
        <w:t>Boyle</w:t>
      </w:r>
      <w:r w:rsidR="00EC19A8" w:rsidRPr="00393461">
        <w:rPr>
          <w:rFonts w:ascii="Baskerville" w:hAnsi="Baskerville"/>
        </w:rPr>
        <w:t>, M. 2009</w:t>
      </w:r>
      <w:r w:rsidRPr="00393461">
        <w:rPr>
          <w:rFonts w:ascii="Baskerville" w:hAnsi="Baskerville"/>
        </w:rPr>
        <w:t xml:space="preserve">: 'Two Kinds of Self-Knowledge', </w:t>
      </w:r>
      <w:r w:rsidRPr="00393461">
        <w:rPr>
          <w:rFonts w:ascii="Baskerville" w:hAnsi="Baskerville"/>
          <w:i/>
        </w:rPr>
        <w:t>Philosophy and Phenomenological Research</w:t>
      </w:r>
      <w:r w:rsidRPr="00393461">
        <w:rPr>
          <w:rFonts w:ascii="Baskerville" w:hAnsi="Baskerville"/>
        </w:rPr>
        <w:t>.</w:t>
      </w:r>
    </w:p>
    <w:p w14:paraId="69952F8F" w14:textId="0A4C88B6" w:rsidR="00736E6F" w:rsidRPr="00373BA9" w:rsidRDefault="00EC19A8" w:rsidP="00736E6F">
      <w:pPr>
        <w:pStyle w:val="ListParagraph"/>
        <w:numPr>
          <w:ilvl w:val="0"/>
          <w:numId w:val="14"/>
        </w:numPr>
        <w:rPr>
          <w:rFonts w:ascii="Baskerville" w:hAnsi="Baskerville"/>
          <w:i/>
        </w:rPr>
      </w:pPr>
      <w:r w:rsidRPr="00393461">
        <w:rPr>
          <w:rFonts w:ascii="Baskerville" w:hAnsi="Baskerville"/>
        </w:rPr>
        <w:t xml:space="preserve">Byrne, A. 1995: </w:t>
      </w:r>
      <w:r w:rsidR="00736E6F" w:rsidRPr="00393461">
        <w:rPr>
          <w:rFonts w:ascii="Baskerville" w:hAnsi="Baskerville"/>
        </w:rPr>
        <w:t xml:space="preserve">'Introspection', </w:t>
      </w:r>
      <w:r w:rsidR="00736E6F" w:rsidRPr="00393461">
        <w:rPr>
          <w:rFonts w:ascii="Baskerville" w:hAnsi="Baskerville"/>
          <w:i/>
        </w:rPr>
        <w:t xml:space="preserve">Philosophical Topics, </w:t>
      </w:r>
      <w:r w:rsidR="00736E6F" w:rsidRPr="00393461">
        <w:rPr>
          <w:rFonts w:ascii="Baskerville" w:hAnsi="Baskerville"/>
        </w:rPr>
        <w:t>33: 79-103</w:t>
      </w:r>
    </w:p>
    <w:p w14:paraId="35257021" w14:textId="1B87349F" w:rsidR="00373BA9" w:rsidRPr="00373BA9" w:rsidRDefault="00373BA9" w:rsidP="00373BA9">
      <w:pPr>
        <w:pStyle w:val="ListParagraph"/>
        <w:numPr>
          <w:ilvl w:val="0"/>
          <w:numId w:val="14"/>
        </w:numPr>
        <w:rPr>
          <w:rFonts w:ascii="Baskerville" w:hAnsi="Baskerville"/>
          <w:i/>
        </w:rPr>
      </w:pPr>
      <w:r w:rsidRPr="00373BA9">
        <w:rPr>
          <w:rFonts w:ascii="Baskerville" w:hAnsi="Baskerville"/>
          <w:iCs/>
        </w:rPr>
        <w:t xml:space="preserve">Davidson, D. (1984). </w:t>
      </w:r>
      <w:r w:rsidR="0098331F">
        <w:rPr>
          <w:rFonts w:ascii="Baskerville" w:hAnsi="Baskerville"/>
          <w:iCs/>
        </w:rPr>
        <w:t>‘</w:t>
      </w:r>
      <w:r w:rsidRPr="00373BA9">
        <w:rPr>
          <w:rFonts w:ascii="Baskerville" w:hAnsi="Baskerville"/>
          <w:iCs/>
        </w:rPr>
        <w:t>First person authority</w:t>
      </w:r>
      <w:r w:rsidR="0098331F">
        <w:rPr>
          <w:rFonts w:ascii="Baskerville" w:hAnsi="Baskerville"/>
          <w:iCs/>
        </w:rPr>
        <w:t>’</w:t>
      </w:r>
      <w:r w:rsidRPr="00373BA9">
        <w:rPr>
          <w:rFonts w:ascii="Baskerville" w:hAnsi="Baskerville"/>
          <w:iCs/>
        </w:rPr>
        <w:t>.</w:t>
      </w:r>
      <w:r w:rsidRPr="00373BA9">
        <w:rPr>
          <w:rFonts w:ascii="Baskerville" w:hAnsi="Baskerville"/>
          <w:i/>
        </w:rPr>
        <w:t xml:space="preserve"> </w:t>
      </w:r>
      <w:proofErr w:type="spellStart"/>
      <w:r w:rsidRPr="00373BA9">
        <w:rPr>
          <w:rFonts w:ascii="Baskerville" w:hAnsi="Baskerville"/>
          <w:i/>
          <w:iCs/>
        </w:rPr>
        <w:t>Dialectica</w:t>
      </w:r>
      <w:proofErr w:type="spellEnd"/>
      <w:r w:rsidRPr="00373BA9">
        <w:rPr>
          <w:rFonts w:ascii="Baskerville" w:hAnsi="Baskerville"/>
          <w:i/>
        </w:rPr>
        <w:t>, 101-111.</w:t>
      </w:r>
    </w:p>
    <w:p w14:paraId="1B4E6189" w14:textId="401A4ED0" w:rsidR="00736E6F" w:rsidRDefault="00736E6F" w:rsidP="00736E6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askerville" w:hAnsi="Baskerville" w:cs="Times New Roman"/>
        </w:rPr>
      </w:pPr>
      <w:r w:rsidRPr="00393461">
        <w:rPr>
          <w:rFonts w:ascii="Baskerville" w:hAnsi="Baskerville" w:cs="Times New Roman"/>
        </w:rPr>
        <w:t>Evans, G.</w:t>
      </w:r>
      <w:r w:rsidR="00EC19A8" w:rsidRPr="00393461">
        <w:rPr>
          <w:rFonts w:ascii="Baskerville" w:hAnsi="Baskerville" w:cs="Times New Roman"/>
        </w:rPr>
        <w:t xml:space="preserve"> 1982:</w:t>
      </w:r>
      <w:r w:rsidRPr="00393461">
        <w:rPr>
          <w:rFonts w:ascii="Baskerville" w:hAnsi="Baskerville" w:cs="Times New Roman"/>
        </w:rPr>
        <w:t xml:space="preserve"> </w:t>
      </w:r>
      <w:r w:rsidRPr="00CD1D36">
        <w:rPr>
          <w:rFonts w:ascii="Baskerville" w:hAnsi="Baskerville" w:cs="Times New Roman"/>
          <w:i/>
        </w:rPr>
        <w:t>The Varieties of Reference</w:t>
      </w:r>
      <w:r w:rsidRPr="00393461">
        <w:rPr>
          <w:rFonts w:ascii="Baskerville" w:hAnsi="Baskerville" w:cs="Times New Roman"/>
        </w:rPr>
        <w:t xml:space="preserve">, ch.7. </w:t>
      </w:r>
    </w:p>
    <w:p w14:paraId="4C4E4DC4" w14:textId="0516CA6A" w:rsidR="00373BA9" w:rsidRPr="00373BA9" w:rsidRDefault="00373BA9" w:rsidP="00373BA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askerville" w:hAnsi="Baskerville" w:cs="Times New Roman"/>
        </w:rPr>
      </w:pPr>
      <w:r w:rsidRPr="00373BA9">
        <w:rPr>
          <w:rFonts w:ascii="Baskerville" w:hAnsi="Baskerville" w:cs="Times New Roman"/>
        </w:rPr>
        <w:t xml:space="preserve">Fernandez, J. 2013, </w:t>
      </w:r>
      <w:r w:rsidRPr="00373BA9">
        <w:rPr>
          <w:rFonts w:ascii="Baskerville" w:hAnsi="Baskerville" w:cs="Times New Roman"/>
          <w:i/>
          <w:iCs/>
        </w:rPr>
        <w:t>Transparent Minds: A Study of Self-Knowledge</w:t>
      </w:r>
      <w:r w:rsidRPr="00373BA9">
        <w:rPr>
          <w:rFonts w:ascii="Baskerville" w:hAnsi="Baskerville" w:cs="Times New Roman"/>
        </w:rPr>
        <w:t>, Oxford: Oxford University Press.</w:t>
      </w:r>
    </w:p>
    <w:p w14:paraId="29007D6B" w14:textId="7F924181" w:rsidR="00736E6F" w:rsidRPr="00393461" w:rsidRDefault="00CD1D36" w:rsidP="00736E6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askerville" w:hAnsi="Baskerville" w:cs="Arial"/>
          <w:color w:val="000000"/>
        </w:rPr>
      </w:pPr>
      <w:r>
        <w:rPr>
          <w:rFonts w:ascii="Baskerville" w:hAnsi="Baskerville" w:cs="Arial"/>
          <w:color w:val="000000"/>
        </w:rPr>
        <w:t>Fricker, E. 1998:</w:t>
      </w:r>
      <w:r w:rsidR="00736E6F" w:rsidRPr="00393461">
        <w:rPr>
          <w:rFonts w:ascii="Baskerville" w:hAnsi="Baskerville" w:cs="Arial"/>
          <w:color w:val="000000"/>
        </w:rPr>
        <w:t xml:space="preserve"> </w:t>
      </w:r>
      <w:r w:rsidR="0098331F">
        <w:rPr>
          <w:rFonts w:ascii="Baskerville" w:hAnsi="Baskerville" w:cs="Arial"/>
          <w:color w:val="000000"/>
        </w:rPr>
        <w:t>‘</w:t>
      </w:r>
      <w:r>
        <w:rPr>
          <w:rFonts w:ascii="Baskerville" w:hAnsi="Baskerville" w:cs="Arial"/>
          <w:color w:val="000000"/>
        </w:rPr>
        <w:t>Self-knowledge: s</w:t>
      </w:r>
      <w:r w:rsidR="00736E6F" w:rsidRPr="00393461">
        <w:rPr>
          <w:rFonts w:ascii="Baskerville" w:hAnsi="Baskerville" w:cs="Arial"/>
          <w:color w:val="000000"/>
        </w:rPr>
        <w:t>pecial access versus artefact of grammar- a dichotomy rejected</w:t>
      </w:r>
      <w:r>
        <w:rPr>
          <w:rFonts w:ascii="Baskerville" w:hAnsi="Baskerville" w:cs="Arial"/>
          <w:color w:val="000000"/>
        </w:rPr>
        <w:t>’,</w:t>
      </w:r>
      <w:r w:rsidR="00736E6F" w:rsidRPr="00393461">
        <w:rPr>
          <w:rFonts w:ascii="Baskerville" w:hAnsi="Baskerville" w:cs="Arial"/>
          <w:color w:val="000000"/>
        </w:rPr>
        <w:t xml:space="preserve"> In Wright et al. (eds.) </w:t>
      </w:r>
      <w:r w:rsidR="00736E6F" w:rsidRPr="00393461">
        <w:rPr>
          <w:rFonts w:ascii="Baskerville" w:hAnsi="Baskerville" w:cs="Arial"/>
          <w:i/>
          <w:iCs/>
          <w:color w:val="000000"/>
        </w:rPr>
        <w:t>Knowing Our Own Minds</w:t>
      </w:r>
      <w:r w:rsidR="00736E6F" w:rsidRPr="00393461">
        <w:rPr>
          <w:rFonts w:ascii="Baskerville" w:hAnsi="Baskerville" w:cs="Arial"/>
          <w:color w:val="000000"/>
        </w:rPr>
        <w:t xml:space="preserve">. Oxford: Oxford University Press. </w:t>
      </w:r>
    </w:p>
    <w:p w14:paraId="12D831A3" w14:textId="77777777" w:rsidR="00736E6F" w:rsidRPr="00393461" w:rsidRDefault="00736E6F" w:rsidP="00736E6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askerville" w:hAnsi="Baskerville" w:cs="Arial"/>
          <w:color w:val="000000"/>
        </w:rPr>
      </w:pPr>
      <w:r w:rsidRPr="00393461">
        <w:rPr>
          <w:rFonts w:ascii="Baskerville" w:hAnsi="Baskerville" w:cs="Arial"/>
          <w:color w:val="000000"/>
        </w:rPr>
        <w:t>Lawlo</w:t>
      </w:r>
      <w:r w:rsidR="00CD1D36">
        <w:rPr>
          <w:rFonts w:ascii="Baskerville" w:hAnsi="Baskerville" w:cs="Arial"/>
          <w:color w:val="000000"/>
        </w:rPr>
        <w:t>r, K. 2009:</w:t>
      </w:r>
      <w:r w:rsidRPr="00393461">
        <w:rPr>
          <w:rFonts w:ascii="Baskerville" w:hAnsi="Baskerville" w:cs="Arial"/>
          <w:color w:val="000000"/>
        </w:rPr>
        <w:t xml:space="preserve"> </w:t>
      </w:r>
      <w:r w:rsidR="00CD1D36">
        <w:rPr>
          <w:rFonts w:ascii="Baskerville" w:hAnsi="Baskerville" w:cs="Arial"/>
          <w:color w:val="000000"/>
        </w:rPr>
        <w:t>‘Knowing What One Wants’,</w:t>
      </w:r>
      <w:r w:rsidRPr="00393461">
        <w:rPr>
          <w:rFonts w:ascii="Baskerville" w:hAnsi="Baskerville" w:cs="Arial"/>
          <w:color w:val="000000"/>
        </w:rPr>
        <w:t xml:space="preserve"> </w:t>
      </w:r>
      <w:r w:rsidRPr="00393461">
        <w:rPr>
          <w:rFonts w:ascii="Baskerville" w:hAnsi="Baskerville" w:cs="Arial"/>
          <w:i/>
          <w:iCs/>
          <w:color w:val="000000"/>
        </w:rPr>
        <w:t xml:space="preserve">Philosophy and Phenomenological Research </w:t>
      </w:r>
      <w:r w:rsidRPr="00393461">
        <w:rPr>
          <w:rFonts w:ascii="Baskerville" w:hAnsi="Baskerville" w:cs="Arial"/>
          <w:color w:val="000000"/>
        </w:rPr>
        <w:t xml:space="preserve">79: 47-75. </w:t>
      </w:r>
    </w:p>
    <w:p w14:paraId="0AF503CC" w14:textId="77777777" w:rsidR="00736E6F" w:rsidRPr="00393461" w:rsidRDefault="00736E6F" w:rsidP="00736E6F">
      <w:pPr>
        <w:pStyle w:val="ListParagraph"/>
        <w:numPr>
          <w:ilvl w:val="0"/>
          <w:numId w:val="14"/>
        </w:numPr>
        <w:rPr>
          <w:rFonts w:ascii="Baskerville" w:hAnsi="Baskerville"/>
          <w:i/>
        </w:rPr>
      </w:pPr>
      <w:r w:rsidRPr="00393461">
        <w:rPr>
          <w:rFonts w:ascii="Baskerville" w:hAnsi="Baskerville" w:cs="Times New Roman"/>
        </w:rPr>
        <w:t xml:space="preserve">Martin, M.G.F. </w:t>
      </w:r>
      <w:r w:rsidR="00EC19A8" w:rsidRPr="00393461">
        <w:rPr>
          <w:rFonts w:ascii="Baskerville" w:hAnsi="Baskerville" w:cs="Times New Roman"/>
        </w:rPr>
        <w:t xml:space="preserve">1998: </w:t>
      </w:r>
      <w:r w:rsidRPr="00393461">
        <w:rPr>
          <w:rFonts w:ascii="Baskerville" w:hAnsi="Baskerville" w:cs="Times New Roman"/>
        </w:rPr>
        <w:t>‘An Eye Directed Outwards’, in C. Wright et. al.</w:t>
      </w:r>
      <w:r w:rsidR="00EC19A8" w:rsidRPr="00393461">
        <w:rPr>
          <w:rFonts w:ascii="Baskerville" w:hAnsi="Baskerville" w:cs="Times New Roman"/>
        </w:rPr>
        <w:t xml:space="preserve">, </w:t>
      </w:r>
      <w:r w:rsidR="00EC19A8" w:rsidRPr="00393461">
        <w:rPr>
          <w:rFonts w:ascii="Baskerville" w:hAnsi="Baskerville" w:cs="Times New Roman"/>
          <w:i/>
        </w:rPr>
        <w:t>Knowing Our Own Minds</w:t>
      </w:r>
    </w:p>
    <w:p w14:paraId="749F6AD2" w14:textId="77777777" w:rsidR="00EC19A8" w:rsidRPr="00393461" w:rsidRDefault="00736E6F" w:rsidP="00EC19A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askerville" w:hAnsi="Baskerville" w:cs="Times New Roman"/>
        </w:rPr>
      </w:pPr>
      <w:r w:rsidRPr="00393461">
        <w:rPr>
          <w:rFonts w:ascii="Baskerville" w:hAnsi="Baskerville" w:cs="Times New Roman"/>
        </w:rPr>
        <w:t>Moran, R.</w:t>
      </w:r>
      <w:r w:rsidR="00EC19A8" w:rsidRPr="00393461">
        <w:rPr>
          <w:rFonts w:ascii="Baskerville" w:hAnsi="Baskerville" w:cs="Times New Roman"/>
        </w:rPr>
        <w:t>: 2001:</w:t>
      </w:r>
      <w:r w:rsidRPr="00393461">
        <w:rPr>
          <w:rFonts w:ascii="Baskerville" w:hAnsi="Baskerville" w:cs="Times New Roman"/>
        </w:rPr>
        <w:t xml:space="preserve"> </w:t>
      </w:r>
      <w:r w:rsidRPr="00393461">
        <w:rPr>
          <w:rFonts w:ascii="Baskerville" w:hAnsi="Baskerville" w:cs="Times New Roman"/>
          <w:i/>
        </w:rPr>
        <w:t>Authority and Estrangement</w:t>
      </w:r>
      <w:r w:rsidR="00EC19A8" w:rsidRPr="00393461">
        <w:rPr>
          <w:rFonts w:ascii="Baskerville" w:hAnsi="Baskerville" w:cs="Times New Roman"/>
          <w:i/>
        </w:rPr>
        <w:t xml:space="preserve">. </w:t>
      </w:r>
      <w:r w:rsidR="00EC19A8" w:rsidRPr="00393461">
        <w:rPr>
          <w:rFonts w:ascii="Baskerville" w:hAnsi="Baskerville" w:cs="Times New Roman"/>
        </w:rPr>
        <w:t>Princeton.</w:t>
      </w:r>
    </w:p>
    <w:p w14:paraId="22D1DF98" w14:textId="77777777" w:rsidR="00EC19A8" w:rsidRPr="00393461" w:rsidRDefault="00EC19A8" w:rsidP="00EC19A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askerville" w:hAnsi="Baskerville" w:cs="Times New Roman"/>
        </w:rPr>
      </w:pPr>
      <w:r w:rsidRPr="00393461">
        <w:rPr>
          <w:rFonts w:ascii="Baskerville" w:hAnsi="Baskerville" w:cs="Times New Roman"/>
        </w:rPr>
        <w:t xml:space="preserve">Parrott, M. 2015: ‘Expressing First-Person Authority’, </w:t>
      </w:r>
      <w:r w:rsidRPr="00393461">
        <w:rPr>
          <w:rFonts w:ascii="Baskerville" w:eastAsia="Times New Roman" w:hAnsi="Baskerville" w:cs="Times New Roman"/>
          <w:i/>
          <w:iCs/>
          <w:lang w:eastAsia="en-GB"/>
        </w:rPr>
        <w:t>Philosophical Studies</w:t>
      </w:r>
      <w:r w:rsidRPr="00393461">
        <w:rPr>
          <w:rFonts w:ascii="Baskerville" w:eastAsia="Times New Roman" w:hAnsi="Baskerville" w:cs="Times New Roman"/>
          <w:lang w:eastAsia="en-GB"/>
        </w:rPr>
        <w:t xml:space="preserve"> 172 (8):2215-2237.</w:t>
      </w:r>
    </w:p>
    <w:p w14:paraId="687B93DF" w14:textId="77777777" w:rsidR="00EC19A8" w:rsidRPr="00393461" w:rsidRDefault="00EC19A8" w:rsidP="00736E6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askerville" w:hAnsi="Baskerville" w:cs="Times New Roman"/>
        </w:rPr>
      </w:pPr>
      <w:r w:rsidRPr="00393461">
        <w:rPr>
          <w:rFonts w:ascii="Baskerville" w:hAnsi="Baskerville" w:cs="Times New Roman"/>
        </w:rPr>
        <w:t>Parrott, M. 2017: ‘Self-Blindness and Self-Knowledge’,</w:t>
      </w:r>
      <w:r w:rsidRPr="00393461">
        <w:rPr>
          <w:rFonts w:ascii="Baskerville" w:hAnsi="Baskerville" w:cs="Times New Roman"/>
          <w:b/>
        </w:rPr>
        <w:t xml:space="preserve"> </w:t>
      </w:r>
      <w:r w:rsidRPr="00393461">
        <w:rPr>
          <w:rFonts w:ascii="Baskerville" w:hAnsi="Baskerville" w:cs="Times New Roman"/>
          <w:i/>
        </w:rPr>
        <w:t xml:space="preserve">Philosophers Imprint </w:t>
      </w:r>
      <w:r w:rsidRPr="00393461">
        <w:rPr>
          <w:rFonts w:ascii="Baskerville" w:hAnsi="Baskerville" w:cs="Times New Roman"/>
        </w:rPr>
        <w:t>(17)</w:t>
      </w:r>
    </w:p>
    <w:p w14:paraId="67E4C10E" w14:textId="77777777" w:rsidR="00736E6F" w:rsidRPr="00393461" w:rsidRDefault="00736E6F" w:rsidP="00736E6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Baskerville" w:hAnsi="Baskerville" w:cs="Times New Roman"/>
        </w:rPr>
      </w:pPr>
      <w:proofErr w:type="spellStart"/>
      <w:r w:rsidRPr="00393461">
        <w:rPr>
          <w:rFonts w:ascii="Baskerville" w:hAnsi="Baskerville" w:cs="Times New Roman"/>
        </w:rPr>
        <w:t>Peacocke</w:t>
      </w:r>
      <w:proofErr w:type="spellEnd"/>
      <w:r w:rsidRPr="00393461">
        <w:rPr>
          <w:rFonts w:ascii="Baskerville" w:hAnsi="Baskerville" w:cs="Times New Roman"/>
        </w:rPr>
        <w:t xml:space="preserve">, C. </w:t>
      </w:r>
      <w:r w:rsidR="00EC19A8" w:rsidRPr="00393461">
        <w:rPr>
          <w:rFonts w:ascii="Baskerville" w:hAnsi="Baskerville" w:cs="Times New Roman"/>
        </w:rPr>
        <w:t xml:space="preserve">1998: </w:t>
      </w:r>
      <w:r w:rsidRPr="00393461">
        <w:rPr>
          <w:rFonts w:ascii="Baskerville" w:hAnsi="Baskerville" w:cs="Times New Roman"/>
        </w:rPr>
        <w:t>‘Conscious Attitudes and Self-Knowledge’, in Wright et. al.</w:t>
      </w:r>
      <w:r w:rsidR="00EC19A8" w:rsidRPr="00393461">
        <w:rPr>
          <w:rFonts w:ascii="Baskerville" w:hAnsi="Baskerville" w:cs="Times New Roman"/>
        </w:rPr>
        <w:t xml:space="preserve"> </w:t>
      </w:r>
      <w:r w:rsidR="00EC19A8" w:rsidRPr="00393461">
        <w:rPr>
          <w:rFonts w:ascii="Baskerville" w:hAnsi="Baskerville" w:cs="Times New Roman"/>
          <w:i/>
        </w:rPr>
        <w:t>Knowing Our Own Minds</w:t>
      </w:r>
      <w:r w:rsidR="00EC19A8" w:rsidRPr="00393461">
        <w:rPr>
          <w:rFonts w:ascii="Baskerville" w:hAnsi="Baskerville" w:cs="Times New Roman"/>
        </w:rPr>
        <w:t>.</w:t>
      </w:r>
    </w:p>
    <w:p w14:paraId="4DCF1744" w14:textId="77777777" w:rsidR="00736E6F" w:rsidRPr="00393461" w:rsidRDefault="00DA2FB2" w:rsidP="00736E6F">
      <w:pPr>
        <w:pStyle w:val="ListParagraph"/>
        <w:numPr>
          <w:ilvl w:val="0"/>
          <w:numId w:val="14"/>
        </w:numPr>
        <w:rPr>
          <w:rStyle w:val="pubinfo"/>
          <w:rFonts w:ascii="Baskerville" w:hAnsi="Baskerville"/>
          <w:i/>
        </w:rPr>
      </w:pPr>
      <w:r w:rsidRPr="00393461">
        <w:rPr>
          <w:rFonts w:ascii="Baskerville" w:hAnsi="Baskerville"/>
        </w:rPr>
        <w:t xml:space="preserve">C. Wright: 'Self-Knowledge: The </w:t>
      </w:r>
      <w:proofErr w:type="spellStart"/>
      <w:r w:rsidRPr="00393461">
        <w:rPr>
          <w:rFonts w:ascii="Baskerville" w:hAnsi="Baskerville"/>
        </w:rPr>
        <w:t>Wittgensteinian</w:t>
      </w:r>
      <w:proofErr w:type="spellEnd"/>
      <w:r w:rsidRPr="00393461">
        <w:rPr>
          <w:rFonts w:ascii="Baskerville" w:hAnsi="Baskerville"/>
        </w:rPr>
        <w:t xml:space="preserve"> Legacy', </w:t>
      </w:r>
      <w:r w:rsidRPr="00393461">
        <w:rPr>
          <w:rStyle w:val="pubinfo"/>
          <w:rFonts w:ascii="Baskerville" w:hAnsi="Baskerville"/>
        </w:rPr>
        <w:t xml:space="preserve">in C. Wright, et. al., (eds.), </w:t>
      </w:r>
      <w:r w:rsidRPr="00393461">
        <w:rPr>
          <w:rStyle w:val="Emphasis"/>
          <w:rFonts w:ascii="Baskerville" w:hAnsi="Baskerville"/>
        </w:rPr>
        <w:t>Knowing Our Own Minds</w:t>
      </w:r>
      <w:r w:rsidRPr="00393461">
        <w:rPr>
          <w:rStyle w:val="pubinfo"/>
          <w:rFonts w:ascii="Baskerville" w:hAnsi="Baskerville"/>
        </w:rPr>
        <w:t>. Oxford: OUP.</w:t>
      </w:r>
    </w:p>
    <w:p w14:paraId="1CBC7C19" w14:textId="77777777" w:rsidR="00877051" w:rsidRPr="00114DAE" w:rsidRDefault="00877051" w:rsidP="00736E6F">
      <w:pPr>
        <w:pStyle w:val="ListParagraph"/>
        <w:numPr>
          <w:ilvl w:val="0"/>
          <w:numId w:val="14"/>
        </w:numPr>
        <w:rPr>
          <w:rFonts w:ascii="Baskerville" w:hAnsi="Baskerville"/>
          <w:i/>
        </w:rPr>
      </w:pPr>
      <w:proofErr w:type="spellStart"/>
      <w:r w:rsidRPr="00393461">
        <w:rPr>
          <w:rFonts w:ascii="Baskerville" w:hAnsi="Baskerville" w:cs="Times New Roman"/>
        </w:rPr>
        <w:t>Schwitzgebel</w:t>
      </w:r>
      <w:proofErr w:type="spellEnd"/>
      <w:r w:rsidRPr="00393461">
        <w:rPr>
          <w:rFonts w:ascii="Baskerville" w:hAnsi="Baskerville" w:cs="Times New Roman"/>
        </w:rPr>
        <w:t xml:space="preserve">, E. ‘The Unreliability of Naive Introspection’ </w:t>
      </w:r>
      <w:r w:rsidRPr="00CD1D36">
        <w:rPr>
          <w:rFonts w:ascii="Baskerville" w:hAnsi="Baskerville" w:cs="Times New Roman"/>
          <w:i/>
        </w:rPr>
        <w:t>Philosophical Review</w:t>
      </w:r>
      <w:r w:rsidR="00CD1D36">
        <w:rPr>
          <w:rFonts w:ascii="Baskerville" w:hAnsi="Baskerville" w:cs="Times New Roman"/>
        </w:rPr>
        <w:t>, 117: 245-273.</w:t>
      </w:r>
    </w:p>
    <w:p w14:paraId="05F1903F" w14:textId="77777777" w:rsidR="00114DAE" w:rsidRPr="00114DAE" w:rsidRDefault="00114DAE" w:rsidP="00114DAE">
      <w:pPr>
        <w:pStyle w:val="ListParagraph"/>
        <w:numPr>
          <w:ilvl w:val="0"/>
          <w:numId w:val="14"/>
        </w:numPr>
        <w:rPr>
          <w:rFonts w:ascii="Baskerville" w:hAnsi="Baskerville"/>
        </w:rPr>
      </w:pPr>
      <w:r w:rsidRPr="00393461">
        <w:rPr>
          <w:rFonts w:ascii="Baskerville" w:hAnsi="Baskerville"/>
        </w:rPr>
        <w:t xml:space="preserve">Shoemaker, S. 1994: </w:t>
      </w:r>
      <w:r>
        <w:rPr>
          <w:rFonts w:ascii="Baskerville" w:hAnsi="Baskerville"/>
        </w:rPr>
        <w:t>‘</w:t>
      </w:r>
      <w:r w:rsidRPr="00393461">
        <w:rPr>
          <w:rFonts w:ascii="Baskerville" w:hAnsi="Baskerville"/>
        </w:rPr>
        <w:t>S</w:t>
      </w:r>
      <w:r>
        <w:rPr>
          <w:rFonts w:ascii="Baskerville" w:hAnsi="Baskerville"/>
        </w:rPr>
        <w:t>elf-Knowledge and 'Inner Sense';,</w:t>
      </w:r>
      <w:r w:rsidRPr="00393461">
        <w:rPr>
          <w:rFonts w:ascii="Baskerville" w:hAnsi="Baskerville"/>
        </w:rPr>
        <w:t xml:space="preserve"> in his </w:t>
      </w:r>
      <w:r w:rsidRPr="00393461">
        <w:rPr>
          <w:rFonts w:ascii="Baskerville" w:hAnsi="Baskerville"/>
          <w:i/>
        </w:rPr>
        <w:t>The First-Person Perspective and Other Essays</w:t>
      </w:r>
      <w:r w:rsidRPr="00393461">
        <w:rPr>
          <w:rFonts w:ascii="Baskerville" w:hAnsi="Baskerville"/>
        </w:rPr>
        <w:t>. Cambridge: Cambridge University Press.</w:t>
      </w:r>
    </w:p>
    <w:p w14:paraId="1F37671A" w14:textId="77777777" w:rsidR="00EC19A8" w:rsidRPr="00393461" w:rsidRDefault="00EC19A8" w:rsidP="00736E6F">
      <w:pPr>
        <w:pStyle w:val="ListParagraph"/>
        <w:numPr>
          <w:ilvl w:val="0"/>
          <w:numId w:val="14"/>
        </w:numPr>
        <w:rPr>
          <w:rFonts w:ascii="Baskerville" w:hAnsi="Baskerville"/>
          <w:i/>
        </w:rPr>
      </w:pPr>
      <w:proofErr w:type="spellStart"/>
      <w:r w:rsidRPr="00393461">
        <w:rPr>
          <w:rFonts w:ascii="Baskerville" w:hAnsi="Baskerville" w:cs="Times New Roman"/>
        </w:rPr>
        <w:t>Soteriou</w:t>
      </w:r>
      <w:proofErr w:type="spellEnd"/>
      <w:r w:rsidRPr="00393461">
        <w:rPr>
          <w:rFonts w:ascii="Baskerville" w:hAnsi="Baskerville" w:cs="Times New Roman"/>
        </w:rPr>
        <w:t xml:space="preserve">, M. 2013: </w:t>
      </w:r>
      <w:r w:rsidRPr="00393461">
        <w:rPr>
          <w:rFonts w:ascii="Baskerville" w:hAnsi="Baskerville" w:cs="Times New Roman"/>
          <w:i/>
        </w:rPr>
        <w:t>The Mind’s Construction</w:t>
      </w:r>
      <w:r w:rsidRPr="00393461">
        <w:rPr>
          <w:rFonts w:ascii="Baskerville" w:hAnsi="Baskerville" w:cs="Times New Roman"/>
        </w:rPr>
        <w:t xml:space="preserve">. </w:t>
      </w:r>
      <w:r w:rsidR="00CD1D36">
        <w:rPr>
          <w:rFonts w:ascii="Baskerville" w:hAnsi="Baskerville" w:cs="Times New Roman"/>
        </w:rPr>
        <w:t>Oxford: Oxford University Press</w:t>
      </w:r>
      <w:r w:rsidRPr="00393461">
        <w:rPr>
          <w:rFonts w:ascii="Baskerville" w:hAnsi="Baskerville" w:cs="Times New Roman"/>
        </w:rPr>
        <w:t xml:space="preserve">, </w:t>
      </w:r>
      <w:proofErr w:type="spellStart"/>
      <w:r w:rsidR="00CD1D36">
        <w:rPr>
          <w:rFonts w:ascii="Baskerville" w:hAnsi="Baskerville" w:cs="Times New Roman"/>
        </w:rPr>
        <w:t>chs</w:t>
      </w:r>
      <w:proofErr w:type="spellEnd"/>
      <w:r w:rsidR="00CD1D36">
        <w:rPr>
          <w:rFonts w:ascii="Baskerville" w:hAnsi="Baskerville" w:cs="Times New Roman"/>
        </w:rPr>
        <w:t xml:space="preserve">. </w:t>
      </w:r>
      <w:r w:rsidRPr="00393461">
        <w:rPr>
          <w:rFonts w:ascii="Baskerville" w:hAnsi="Baskerville" w:cs="Times New Roman"/>
        </w:rPr>
        <w:t>13 and 15.</w:t>
      </w:r>
    </w:p>
    <w:p w14:paraId="2B7B1C59" w14:textId="5A63B6CF" w:rsidR="004066F0" w:rsidRDefault="004066F0" w:rsidP="00CD6334">
      <w:pPr>
        <w:rPr>
          <w:rFonts w:ascii="Baskerville" w:hAnsi="Baskerville"/>
        </w:rPr>
      </w:pPr>
    </w:p>
    <w:p w14:paraId="5E33099F" w14:textId="59F28B86" w:rsidR="0098331F" w:rsidRPr="00393461" w:rsidRDefault="0098331F" w:rsidP="0098331F">
      <w:pPr>
        <w:rPr>
          <w:rFonts w:ascii="Baskerville" w:hAnsi="Baskerville"/>
          <w:smallCaps/>
        </w:rPr>
      </w:pPr>
      <w:r>
        <w:rPr>
          <w:rFonts w:ascii="Baskerville" w:hAnsi="Baskerville"/>
          <w:smallCaps/>
        </w:rPr>
        <w:t xml:space="preserve">Week </w:t>
      </w:r>
      <w:r>
        <w:rPr>
          <w:rFonts w:ascii="Baskerville" w:hAnsi="Baskerville"/>
          <w:smallCaps/>
        </w:rPr>
        <w:t>6</w:t>
      </w:r>
      <w:r w:rsidRPr="00393461">
        <w:rPr>
          <w:rFonts w:ascii="Baskerville" w:hAnsi="Baskerville"/>
          <w:smallCaps/>
        </w:rPr>
        <w:t>: Our Knowledge of Other Minds</w:t>
      </w:r>
    </w:p>
    <w:p w14:paraId="6704F79E" w14:textId="77777777" w:rsidR="0098331F" w:rsidRPr="00393461" w:rsidRDefault="0098331F" w:rsidP="0098331F">
      <w:pPr>
        <w:rPr>
          <w:rFonts w:ascii="Baskerville" w:hAnsi="Baskerville"/>
        </w:rPr>
      </w:pPr>
    </w:p>
    <w:p w14:paraId="449C66F4" w14:textId="77777777" w:rsidR="0098331F" w:rsidRPr="00393461" w:rsidRDefault="0098331F" w:rsidP="0098331F">
      <w:pPr>
        <w:rPr>
          <w:rFonts w:ascii="Baskerville" w:hAnsi="Baskerville"/>
        </w:rPr>
      </w:pPr>
      <w:r w:rsidRPr="00F31B9A">
        <w:rPr>
          <w:rFonts w:ascii="Baskerville" w:hAnsi="Baskerville"/>
          <w:b/>
          <w:bCs/>
        </w:rPr>
        <w:t>Question</w:t>
      </w:r>
      <w:r w:rsidRPr="00393461">
        <w:rPr>
          <w:rFonts w:ascii="Baskerville" w:hAnsi="Baskerville"/>
        </w:rPr>
        <w:t>: How do we acquire knowledge of another person’s thoughts and feelings?</w:t>
      </w:r>
    </w:p>
    <w:p w14:paraId="3F267076" w14:textId="77777777" w:rsidR="0098331F" w:rsidRPr="00393461" w:rsidRDefault="0098331F" w:rsidP="0098331F">
      <w:pPr>
        <w:rPr>
          <w:rFonts w:ascii="Baskerville" w:hAnsi="Baskerville"/>
        </w:rPr>
      </w:pPr>
    </w:p>
    <w:p w14:paraId="40B54632" w14:textId="77777777" w:rsidR="0098331F" w:rsidRPr="00393461" w:rsidRDefault="0098331F" w:rsidP="0098331F">
      <w:pPr>
        <w:rPr>
          <w:rFonts w:ascii="Baskerville" w:hAnsi="Baskerville"/>
          <w:b/>
          <w:i/>
        </w:rPr>
      </w:pPr>
      <w:r w:rsidRPr="00393461">
        <w:rPr>
          <w:rFonts w:ascii="Baskerville" w:hAnsi="Baskerville"/>
          <w:b/>
          <w:i/>
        </w:rPr>
        <w:t>Primary Reading</w:t>
      </w:r>
    </w:p>
    <w:p w14:paraId="0552B227" w14:textId="77777777" w:rsidR="0098331F" w:rsidRPr="00393461" w:rsidRDefault="0098331F" w:rsidP="0098331F">
      <w:pPr>
        <w:rPr>
          <w:rFonts w:ascii="Baskerville" w:hAnsi="Baskerville"/>
        </w:rPr>
      </w:pPr>
    </w:p>
    <w:p w14:paraId="5089284E" w14:textId="77777777" w:rsidR="0098331F" w:rsidRPr="00114DAE" w:rsidRDefault="0098331F" w:rsidP="0098331F">
      <w:pPr>
        <w:pStyle w:val="ListParagraph"/>
        <w:numPr>
          <w:ilvl w:val="0"/>
          <w:numId w:val="16"/>
        </w:numPr>
        <w:rPr>
          <w:rFonts w:ascii="Baskerville" w:hAnsi="Baskerville"/>
        </w:rPr>
      </w:pPr>
      <w:proofErr w:type="spellStart"/>
      <w:r w:rsidRPr="00114DAE">
        <w:rPr>
          <w:rFonts w:ascii="Baskerville" w:hAnsi="Baskerville"/>
        </w:rPr>
        <w:t>Dretske</w:t>
      </w:r>
      <w:proofErr w:type="spellEnd"/>
      <w:r w:rsidRPr="00114DAE">
        <w:rPr>
          <w:rFonts w:ascii="Baskerville" w:hAnsi="Baskerville"/>
        </w:rPr>
        <w:t xml:space="preserve">, F. 1973:: 'Perception and Other Minds', </w:t>
      </w:r>
      <w:r w:rsidRPr="00114DAE">
        <w:rPr>
          <w:rFonts w:ascii="Baskerville" w:hAnsi="Baskerville"/>
          <w:i/>
        </w:rPr>
        <w:t xml:space="preserve">Nous </w:t>
      </w:r>
      <w:r w:rsidRPr="00114DAE">
        <w:rPr>
          <w:rFonts w:ascii="Baskerville" w:hAnsi="Baskerville"/>
        </w:rPr>
        <w:t>7: 33-44.</w:t>
      </w:r>
    </w:p>
    <w:p w14:paraId="38DC23A2" w14:textId="77777777" w:rsidR="0098331F" w:rsidRPr="00393461" w:rsidRDefault="0098331F" w:rsidP="0098331F">
      <w:pPr>
        <w:pStyle w:val="ListParagraph"/>
        <w:numPr>
          <w:ilvl w:val="0"/>
          <w:numId w:val="16"/>
        </w:numPr>
        <w:rPr>
          <w:rFonts w:ascii="Baskerville" w:hAnsi="Baskerville"/>
        </w:rPr>
      </w:pPr>
      <w:r w:rsidRPr="00393461">
        <w:rPr>
          <w:rFonts w:ascii="Baskerville" w:hAnsi="Baskerville"/>
        </w:rPr>
        <w:t xml:space="preserve">Gomes, A. 2015: 'Testimony and Other Minds', </w:t>
      </w:r>
      <w:proofErr w:type="spellStart"/>
      <w:r w:rsidRPr="00393461">
        <w:rPr>
          <w:rFonts w:ascii="Baskerville" w:eastAsia="Times New Roman" w:hAnsi="Baskerville" w:cs="Times New Roman"/>
          <w:i/>
          <w:iCs/>
          <w:lang w:eastAsia="en-GB"/>
        </w:rPr>
        <w:t>Erkenntnis</w:t>
      </w:r>
      <w:proofErr w:type="spellEnd"/>
      <w:r w:rsidRPr="00393461">
        <w:rPr>
          <w:rFonts w:ascii="Baskerville" w:eastAsia="Times New Roman" w:hAnsi="Baskerville" w:cs="Times New Roman"/>
          <w:i/>
          <w:iCs/>
          <w:lang w:eastAsia="en-GB"/>
        </w:rPr>
        <w:t xml:space="preserve"> </w:t>
      </w:r>
      <w:r w:rsidRPr="00393461">
        <w:rPr>
          <w:rFonts w:ascii="Baskerville" w:eastAsia="Times New Roman" w:hAnsi="Baskerville" w:cs="Times New Roman"/>
          <w:lang w:eastAsia="en-GB"/>
        </w:rPr>
        <w:t>80: 173-183</w:t>
      </w:r>
    </w:p>
    <w:p w14:paraId="704FDBE2" w14:textId="77777777" w:rsidR="0098331F" w:rsidRPr="00393461" w:rsidRDefault="0098331F" w:rsidP="0098331F">
      <w:pPr>
        <w:pStyle w:val="ListParagraph"/>
        <w:numPr>
          <w:ilvl w:val="0"/>
          <w:numId w:val="16"/>
        </w:numPr>
        <w:rPr>
          <w:rFonts w:ascii="Baskerville" w:hAnsi="Baskerville"/>
        </w:rPr>
      </w:pPr>
      <w:r w:rsidRPr="00393461">
        <w:rPr>
          <w:rFonts w:ascii="Baskerville" w:hAnsi="Baskerville"/>
        </w:rPr>
        <w:t xml:space="preserve">McDowell, J 1982: 'Criteria, Defeasibility, and Knowledge', in Jonathan Dancy (ed.), </w:t>
      </w:r>
      <w:r w:rsidRPr="00393461">
        <w:rPr>
          <w:rFonts w:ascii="Baskerville" w:hAnsi="Baskerville"/>
          <w:i/>
        </w:rPr>
        <w:t>Perceptual Knowledge</w:t>
      </w:r>
      <w:r w:rsidRPr="00393461">
        <w:rPr>
          <w:rFonts w:ascii="Baskerville" w:hAnsi="Baskerville"/>
        </w:rPr>
        <w:t>. Oxford: Oxford University Press.</w:t>
      </w:r>
    </w:p>
    <w:p w14:paraId="42B36BBB" w14:textId="77777777" w:rsidR="0098331F" w:rsidRPr="00393461" w:rsidRDefault="0098331F" w:rsidP="0098331F">
      <w:pPr>
        <w:rPr>
          <w:rFonts w:ascii="Baskerville" w:hAnsi="Baskerville"/>
        </w:rPr>
      </w:pPr>
    </w:p>
    <w:p w14:paraId="7838BDDF" w14:textId="77777777" w:rsidR="0098331F" w:rsidRPr="00393461" w:rsidRDefault="0098331F" w:rsidP="0098331F">
      <w:pPr>
        <w:rPr>
          <w:rFonts w:ascii="Baskerville" w:hAnsi="Baskerville"/>
          <w:b/>
          <w:i/>
        </w:rPr>
      </w:pPr>
      <w:r w:rsidRPr="00393461">
        <w:rPr>
          <w:rFonts w:ascii="Baskerville" w:hAnsi="Baskerville"/>
          <w:b/>
          <w:i/>
        </w:rPr>
        <w:t>Additional Reading</w:t>
      </w:r>
    </w:p>
    <w:p w14:paraId="33D90528" w14:textId="77777777" w:rsidR="0098331F" w:rsidRPr="00393461" w:rsidRDefault="0098331F" w:rsidP="0098331F">
      <w:pPr>
        <w:rPr>
          <w:rFonts w:ascii="Baskerville" w:hAnsi="Baskerville"/>
          <w:b/>
          <w:i/>
        </w:rPr>
      </w:pPr>
    </w:p>
    <w:p w14:paraId="27A78DCC" w14:textId="77777777" w:rsidR="0098331F" w:rsidRDefault="0098331F" w:rsidP="0098331F">
      <w:pPr>
        <w:pStyle w:val="NormalWeb"/>
        <w:numPr>
          <w:ilvl w:val="0"/>
          <w:numId w:val="17"/>
        </w:numPr>
        <w:spacing w:beforeLines="0" w:before="2" w:afterLines="0" w:after="2"/>
        <w:rPr>
          <w:rFonts w:ascii="Baskerville" w:hAnsi="Baskerville"/>
          <w:sz w:val="24"/>
          <w:szCs w:val="24"/>
        </w:rPr>
      </w:pPr>
      <w:proofErr w:type="spellStart"/>
      <w:r>
        <w:rPr>
          <w:rFonts w:ascii="Baskerville" w:hAnsi="Baskerville"/>
          <w:sz w:val="24"/>
          <w:szCs w:val="24"/>
        </w:rPr>
        <w:t>Avramides</w:t>
      </w:r>
      <w:proofErr w:type="spellEnd"/>
      <w:r>
        <w:rPr>
          <w:rFonts w:ascii="Baskerville" w:hAnsi="Baskerville"/>
          <w:sz w:val="24"/>
          <w:szCs w:val="24"/>
        </w:rPr>
        <w:t xml:space="preserve">, A. and Parrott, M. (eds.) 2019: </w:t>
      </w:r>
      <w:r>
        <w:rPr>
          <w:rFonts w:ascii="Baskerville" w:hAnsi="Baskerville"/>
          <w:i/>
          <w:iCs/>
          <w:sz w:val="24"/>
          <w:szCs w:val="24"/>
        </w:rPr>
        <w:t>Knowing Other Minds</w:t>
      </w:r>
      <w:r>
        <w:rPr>
          <w:rFonts w:ascii="Baskerville" w:hAnsi="Baskerville"/>
          <w:sz w:val="24"/>
          <w:szCs w:val="24"/>
        </w:rPr>
        <w:t>. Oxford: Oxford University Press.</w:t>
      </w:r>
    </w:p>
    <w:p w14:paraId="61F7A2C6" w14:textId="77777777" w:rsidR="0098331F" w:rsidRPr="00114DAE" w:rsidRDefault="0098331F" w:rsidP="0098331F">
      <w:pPr>
        <w:pStyle w:val="NormalWeb"/>
        <w:numPr>
          <w:ilvl w:val="0"/>
          <w:numId w:val="17"/>
        </w:numPr>
        <w:spacing w:beforeLines="0" w:before="2" w:afterLines="0" w:after="2"/>
        <w:rPr>
          <w:rFonts w:ascii="Baskerville" w:hAnsi="Baskerville"/>
          <w:sz w:val="24"/>
          <w:szCs w:val="24"/>
        </w:rPr>
      </w:pPr>
      <w:r w:rsidRPr="00114DAE">
        <w:rPr>
          <w:rFonts w:ascii="Baskerville" w:hAnsi="Baskerville"/>
          <w:sz w:val="24"/>
          <w:szCs w:val="24"/>
        </w:rPr>
        <w:t xml:space="preserve">Austin, J. L. 1946: 'Other Minds', </w:t>
      </w:r>
      <w:r w:rsidRPr="00114DAE">
        <w:rPr>
          <w:rFonts w:ascii="Baskerville" w:hAnsi="Baskerville"/>
          <w:i/>
          <w:iCs/>
          <w:sz w:val="24"/>
          <w:szCs w:val="24"/>
        </w:rPr>
        <w:t>Aristotelian Society Supplementary Volume</w:t>
      </w:r>
      <w:r w:rsidRPr="00114DAE">
        <w:rPr>
          <w:rFonts w:ascii="Baskerville" w:hAnsi="Baskerville"/>
          <w:sz w:val="24"/>
          <w:szCs w:val="24"/>
        </w:rPr>
        <w:t xml:space="preserve"> 20: 122-197. </w:t>
      </w:r>
    </w:p>
    <w:p w14:paraId="742C73B2" w14:textId="77777777" w:rsidR="0098331F" w:rsidRPr="00393461" w:rsidRDefault="0098331F" w:rsidP="0098331F">
      <w:pPr>
        <w:pStyle w:val="NormalWeb"/>
        <w:numPr>
          <w:ilvl w:val="0"/>
          <w:numId w:val="17"/>
        </w:numPr>
        <w:spacing w:beforeLines="0" w:before="2" w:afterLines="0" w:after="2"/>
        <w:rPr>
          <w:rFonts w:ascii="Baskerville" w:hAnsi="Baskerville"/>
          <w:sz w:val="24"/>
          <w:szCs w:val="24"/>
        </w:rPr>
      </w:pPr>
      <w:proofErr w:type="spellStart"/>
      <w:r w:rsidRPr="00393461">
        <w:rPr>
          <w:rFonts w:ascii="Baskerville" w:hAnsi="Baskerville"/>
          <w:sz w:val="24"/>
          <w:szCs w:val="24"/>
        </w:rPr>
        <w:t>Avramides</w:t>
      </w:r>
      <w:proofErr w:type="spellEnd"/>
      <w:r w:rsidRPr="00393461">
        <w:rPr>
          <w:rFonts w:ascii="Baskerville" w:hAnsi="Baskerville"/>
          <w:sz w:val="24"/>
          <w:szCs w:val="24"/>
        </w:rPr>
        <w:t xml:space="preserve">, A 2009.: 'Other Minds', in B. McLaughlin, et. al., (eds.), </w:t>
      </w:r>
      <w:r w:rsidRPr="00393461">
        <w:rPr>
          <w:rFonts w:ascii="Baskerville" w:hAnsi="Baskerville"/>
          <w:i/>
          <w:sz w:val="24"/>
          <w:szCs w:val="24"/>
        </w:rPr>
        <w:t>The Oxford Handbook of Philosophy of Mind</w:t>
      </w:r>
      <w:r w:rsidRPr="00393461">
        <w:rPr>
          <w:rFonts w:ascii="Baskerville" w:hAnsi="Baskerville"/>
          <w:sz w:val="24"/>
          <w:szCs w:val="24"/>
        </w:rPr>
        <w:t>. Oxford: Oxford University Press.</w:t>
      </w:r>
    </w:p>
    <w:p w14:paraId="685F77D6" w14:textId="77777777" w:rsidR="0098331F" w:rsidRPr="00393461" w:rsidRDefault="0098331F" w:rsidP="0098331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Baskerville" w:hAnsi="Baskerville" w:cs="Arial"/>
          <w:color w:val="000000"/>
        </w:rPr>
      </w:pPr>
      <w:proofErr w:type="spellStart"/>
      <w:r w:rsidRPr="00393461">
        <w:rPr>
          <w:rFonts w:ascii="Baskerville" w:hAnsi="Baskerville" w:cs="Arial"/>
          <w:color w:val="000000"/>
        </w:rPr>
        <w:t>Cassam</w:t>
      </w:r>
      <w:proofErr w:type="spellEnd"/>
      <w:r w:rsidRPr="00393461">
        <w:rPr>
          <w:rFonts w:ascii="Baskerville" w:hAnsi="Baskerville" w:cs="Arial"/>
          <w:color w:val="000000"/>
        </w:rPr>
        <w:t xml:space="preserve">, Q: 2007. </w:t>
      </w:r>
      <w:r w:rsidRPr="00393461">
        <w:rPr>
          <w:rFonts w:ascii="Baskerville" w:hAnsi="Baskerville" w:cs="Arial"/>
          <w:i/>
          <w:iCs/>
          <w:color w:val="000000"/>
        </w:rPr>
        <w:t>The Possibility of Knowledge</w:t>
      </w:r>
      <w:r w:rsidRPr="00393461">
        <w:rPr>
          <w:rFonts w:ascii="Baskerville" w:hAnsi="Baskerville" w:cs="Arial"/>
          <w:color w:val="000000"/>
        </w:rPr>
        <w:t xml:space="preserve">, Chapter 5. Oxford: Clarendon Press. </w:t>
      </w:r>
    </w:p>
    <w:p w14:paraId="31853678" w14:textId="77777777" w:rsidR="0098331F" w:rsidRPr="00393461" w:rsidRDefault="0098331F" w:rsidP="0098331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Baskerville" w:hAnsi="Baskerville" w:cs="Times New Roman"/>
        </w:rPr>
      </w:pPr>
      <w:r w:rsidRPr="00393461">
        <w:rPr>
          <w:rFonts w:ascii="Baskerville" w:hAnsi="Baskerville" w:cs="Times New Roman"/>
        </w:rPr>
        <w:lastRenderedPageBreak/>
        <w:t xml:space="preserve">Green, M. 2010: ‘Perceiving Emotions’, </w:t>
      </w:r>
      <w:r w:rsidRPr="00393461">
        <w:rPr>
          <w:rFonts w:ascii="Baskerville" w:hAnsi="Baskerville" w:cs="Times New Roman"/>
          <w:i/>
        </w:rPr>
        <w:t>Proceedings of the Aristotelian Society Supplementary Volume</w:t>
      </w:r>
      <w:r w:rsidRPr="00393461">
        <w:rPr>
          <w:rFonts w:ascii="Baskerville" w:hAnsi="Baskerville" w:cs="Times New Roman"/>
        </w:rPr>
        <w:t>.</w:t>
      </w:r>
    </w:p>
    <w:p w14:paraId="5E875862" w14:textId="77777777" w:rsidR="0098331F" w:rsidRPr="00393461" w:rsidRDefault="0098331F" w:rsidP="0098331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Baskerville" w:hAnsi="Baskerville" w:cs="Arial"/>
          <w:color w:val="000000"/>
        </w:rPr>
      </w:pPr>
      <w:proofErr w:type="spellStart"/>
      <w:r w:rsidRPr="00393461">
        <w:rPr>
          <w:rFonts w:ascii="Baskerville" w:hAnsi="Baskerville" w:cs="Arial"/>
          <w:color w:val="000000"/>
        </w:rPr>
        <w:t>Hyslop</w:t>
      </w:r>
      <w:proofErr w:type="spellEnd"/>
      <w:r w:rsidRPr="00393461">
        <w:rPr>
          <w:rFonts w:ascii="Baskerville" w:hAnsi="Baskerville" w:cs="Arial"/>
          <w:color w:val="000000"/>
        </w:rPr>
        <w:t xml:space="preserve"> A. and Jackson F. 1972: ‘The Analogical Inference to Other Minds’, </w:t>
      </w:r>
      <w:r w:rsidRPr="00393461">
        <w:rPr>
          <w:rFonts w:ascii="Baskerville" w:hAnsi="Baskerville" w:cs="Arial"/>
          <w:i/>
          <w:iCs/>
          <w:color w:val="000000"/>
        </w:rPr>
        <w:t>American Philosophical Quarterly</w:t>
      </w:r>
      <w:r w:rsidRPr="00393461">
        <w:rPr>
          <w:rFonts w:ascii="Baskerville" w:hAnsi="Baskerville" w:cs="Arial"/>
          <w:color w:val="000000"/>
        </w:rPr>
        <w:t xml:space="preserve">, 9: 168–176. </w:t>
      </w:r>
    </w:p>
    <w:p w14:paraId="095689B0" w14:textId="77777777" w:rsidR="0098331F" w:rsidRPr="00393461" w:rsidRDefault="0098331F" w:rsidP="0098331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Baskerville" w:hAnsi="Baskerville" w:cs="Arial"/>
          <w:color w:val="000000"/>
        </w:rPr>
      </w:pPr>
      <w:r w:rsidRPr="00393461">
        <w:rPr>
          <w:rFonts w:ascii="Baskerville" w:hAnsi="Baskerville" w:cs="Arial"/>
          <w:color w:val="000000"/>
        </w:rPr>
        <w:t xml:space="preserve">McGinn, C. 1984: ‘What is the Problem of Other Minds?’, </w:t>
      </w:r>
      <w:r w:rsidRPr="00393461">
        <w:rPr>
          <w:rFonts w:ascii="Baskerville" w:hAnsi="Baskerville" w:cs="Arial"/>
          <w:i/>
          <w:iCs/>
          <w:color w:val="000000"/>
        </w:rPr>
        <w:t xml:space="preserve">Proceedings of the Aristotelian Society </w:t>
      </w:r>
      <w:r w:rsidRPr="00393461">
        <w:rPr>
          <w:rFonts w:ascii="Baskerville" w:hAnsi="Baskerville" w:cs="Arial"/>
          <w:color w:val="000000"/>
        </w:rPr>
        <w:t xml:space="preserve">58: 119-37. </w:t>
      </w:r>
    </w:p>
    <w:p w14:paraId="57ECCF7F" w14:textId="77777777" w:rsidR="0098331F" w:rsidRPr="00393461" w:rsidRDefault="0098331F" w:rsidP="0098331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Baskerville" w:hAnsi="Baskerville" w:cs="Times New Roman"/>
        </w:rPr>
      </w:pPr>
      <w:r w:rsidRPr="00393461">
        <w:rPr>
          <w:rFonts w:ascii="Baskerville" w:hAnsi="Baskerville" w:cs="Times New Roman"/>
        </w:rPr>
        <w:t xml:space="preserve">McNeill, W. 2012: ‘On Seeing That Someone is Angry’, </w:t>
      </w:r>
      <w:r w:rsidRPr="00393461">
        <w:rPr>
          <w:rFonts w:ascii="Baskerville" w:hAnsi="Baskerville" w:cs="Times New Roman"/>
          <w:i/>
        </w:rPr>
        <w:t>European Journal of Philosophy</w:t>
      </w:r>
    </w:p>
    <w:p w14:paraId="32E11B92" w14:textId="77777777" w:rsidR="0098331F" w:rsidRPr="00393461" w:rsidRDefault="0098331F" w:rsidP="0098331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Baskerville" w:hAnsi="Baskerville" w:cs="Times New Roman"/>
        </w:rPr>
      </w:pPr>
      <w:r w:rsidRPr="00393461">
        <w:rPr>
          <w:rFonts w:ascii="Baskerville" w:hAnsi="Baskerville" w:cs="Times New Roman"/>
        </w:rPr>
        <w:t xml:space="preserve">Parrott, M. 2017: ‘The Look of Another Mind’, </w:t>
      </w:r>
      <w:r w:rsidRPr="00393461">
        <w:rPr>
          <w:rFonts w:ascii="Baskerville" w:hAnsi="Baskerville" w:cs="Times New Roman"/>
          <w:i/>
        </w:rPr>
        <w:t xml:space="preserve">Mind </w:t>
      </w:r>
      <w:r w:rsidRPr="00393461">
        <w:rPr>
          <w:rFonts w:ascii="Baskerville" w:eastAsia="Times New Roman" w:hAnsi="Baskerville" w:cs="Times New Roman"/>
          <w:lang w:eastAsia="en-GB"/>
        </w:rPr>
        <w:t>126 (504):1023-1061</w:t>
      </w:r>
    </w:p>
    <w:p w14:paraId="00EB811E" w14:textId="77777777" w:rsidR="0098331F" w:rsidRPr="00393461" w:rsidRDefault="0098331F" w:rsidP="0098331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Style w:val="pubinfo"/>
          <w:rFonts w:ascii="Baskerville" w:hAnsi="Baskerville" w:cs="Arial"/>
          <w:color w:val="000000"/>
        </w:rPr>
      </w:pPr>
      <w:r w:rsidRPr="00393461">
        <w:rPr>
          <w:rFonts w:ascii="Baskerville" w:hAnsi="Baskerville"/>
        </w:rPr>
        <w:t xml:space="preserve">Smith, J. 2015: 'The Phenomenology of Face-to-face Mindreading', </w:t>
      </w:r>
      <w:r w:rsidRPr="00393461">
        <w:rPr>
          <w:rFonts w:ascii="Baskerville" w:eastAsia="Times New Roman" w:hAnsi="Baskerville" w:cs="Times New Roman"/>
          <w:i/>
          <w:iCs/>
          <w:lang w:eastAsia="en-GB"/>
        </w:rPr>
        <w:t>Philosophy and Phenomenological Research</w:t>
      </w:r>
      <w:r w:rsidRPr="00393461">
        <w:rPr>
          <w:rFonts w:ascii="Baskerville" w:eastAsia="Times New Roman" w:hAnsi="Baskerville" w:cs="Times New Roman"/>
          <w:lang w:eastAsia="en-GB"/>
        </w:rPr>
        <w:t xml:space="preserve"> 90 (2):274-293.</w:t>
      </w:r>
      <w:r w:rsidRPr="00393461">
        <w:rPr>
          <w:rStyle w:val="pubinfo"/>
          <w:rFonts w:ascii="Baskerville" w:hAnsi="Baskerville" w:cs="Arial"/>
          <w:color w:val="000000"/>
        </w:rPr>
        <w:t xml:space="preserve"> </w:t>
      </w:r>
    </w:p>
    <w:p w14:paraId="65C4FD8A" w14:textId="77777777" w:rsidR="0098331F" w:rsidRDefault="0098331F" w:rsidP="0098331F">
      <w:pPr>
        <w:pStyle w:val="NormalWeb"/>
        <w:numPr>
          <w:ilvl w:val="0"/>
          <w:numId w:val="17"/>
        </w:numPr>
        <w:spacing w:beforeLines="0" w:before="2" w:afterLines="0" w:after="2"/>
        <w:rPr>
          <w:rFonts w:ascii="Baskerville" w:hAnsi="Baskerville"/>
          <w:sz w:val="24"/>
          <w:szCs w:val="24"/>
        </w:rPr>
      </w:pPr>
      <w:proofErr w:type="spellStart"/>
      <w:r w:rsidRPr="00393461">
        <w:rPr>
          <w:rFonts w:ascii="Baskerville" w:hAnsi="Baskerville"/>
          <w:sz w:val="24"/>
          <w:szCs w:val="24"/>
        </w:rPr>
        <w:t>Pargetter</w:t>
      </w:r>
      <w:proofErr w:type="spellEnd"/>
      <w:r w:rsidRPr="00393461">
        <w:rPr>
          <w:rFonts w:ascii="Baskerville" w:hAnsi="Baskerville"/>
          <w:sz w:val="24"/>
          <w:szCs w:val="24"/>
        </w:rPr>
        <w:t xml:space="preserve"> R. 1984: 'The Scientific Inference to Other Minds', </w:t>
      </w:r>
      <w:r w:rsidRPr="00393461">
        <w:rPr>
          <w:rFonts w:ascii="Baskerville" w:hAnsi="Baskerville"/>
          <w:i/>
          <w:sz w:val="24"/>
          <w:szCs w:val="24"/>
        </w:rPr>
        <w:t>Australasian Journal of Philosophy</w:t>
      </w:r>
      <w:r w:rsidRPr="00393461">
        <w:rPr>
          <w:rFonts w:ascii="Baskerville" w:hAnsi="Baskerville"/>
          <w:sz w:val="24"/>
          <w:szCs w:val="24"/>
        </w:rPr>
        <w:t xml:space="preserve"> 62.</w:t>
      </w:r>
    </w:p>
    <w:p w14:paraId="513F8654" w14:textId="77777777" w:rsidR="0098331F" w:rsidRPr="00C6336C" w:rsidRDefault="0098331F" w:rsidP="0098331F">
      <w:pPr>
        <w:pStyle w:val="ListParagraph"/>
        <w:numPr>
          <w:ilvl w:val="0"/>
          <w:numId w:val="17"/>
        </w:numPr>
        <w:rPr>
          <w:rFonts w:ascii="Baskerville" w:hAnsi="Baskerville"/>
        </w:rPr>
      </w:pPr>
      <w:r w:rsidRPr="00393461">
        <w:rPr>
          <w:rFonts w:ascii="Baskerville" w:hAnsi="Baskerville"/>
        </w:rPr>
        <w:t>Russell, B. 1948: 'Analogy' in Rosenthal.</w:t>
      </w:r>
    </w:p>
    <w:p w14:paraId="0D1118BD" w14:textId="77777777" w:rsidR="0098331F" w:rsidRPr="00332BBB" w:rsidRDefault="0098331F" w:rsidP="0098331F">
      <w:pPr>
        <w:pStyle w:val="NormalWeb"/>
        <w:numPr>
          <w:ilvl w:val="0"/>
          <w:numId w:val="17"/>
        </w:numPr>
        <w:spacing w:beforeLines="0" w:before="2" w:afterLines="0" w:after="2"/>
        <w:rPr>
          <w:rFonts w:ascii="Baskerville" w:hAnsi="Baskerville"/>
        </w:rPr>
      </w:pPr>
      <w:r w:rsidRPr="00393461">
        <w:rPr>
          <w:rFonts w:ascii="Baskerville" w:hAnsi="Baskerville" w:cs="Arial"/>
          <w:color w:val="000000"/>
          <w:sz w:val="24"/>
          <w:szCs w:val="24"/>
        </w:rPr>
        <w:t xml:space="preserve">Sober, E. 2000: ‘Evolution and the Problem of Other Minds’, </w:t>
      </w:r>
      <w:r w:rsidRPr="00393461">
        <w:rPr>
          <w:rFonts w:ascii="Baskerville" w:hAnsi="Baskerville" w:cs="Arial"/>
          <w:i/>
          <w:iCs/>
          <w:color w:val="000000"/>
          <w:sz w:val="24"/>
          <w:szCs w:val="24"/>
        </w:rPr>
        <w:t>Journal of Philosophy</w:t>
      </w:r>
      <w:r w:rsidRPr="00393461">
        <w:rPr>
          <w:rFonts w:ascii="Baskerville" w:hAnsi="Baskerville" w:cs="Arial"/>
          <w:color w:val="000000"/>
          <w:sz w:val="24"/>
          <w:szCs w:val="24"/>
        </w:rPr>
        <w:t>, 97: 365-387.</w:t>
      </w:r>
    </w:p>
    <w:p w14:paraId="3E6906B4" w14:textId="77777777" w:rsidR="0098331F" w:rsidRDefault="0098331F" w:rsidP="00CD6334">
      <w:pPr>
        <w:rPr>
          <w:rFonts w:ascii="Baskerville" w:hAnsi="Baskerville"/>
        </w:rPr>
      </w:pPr>
    </w:p>
    <w:p w14:paraId="2638C402" w14:textId="3E459B51" w:rsidR="00F31B9A" w:rsidRPr="004C3C8B" w:rsidRDefault="00F31B9A" w:rsidP="00F31B9A">
      <w:pPr>
        <w:rPr>
          <w:rFonts w:ascii="Baskerville" w:hAnsi="Baskerville"/>
          <w:smallCaps/>
        </w:rPr>
      </w:pPr>
      <w:r w:rsidRPr="004C3C8B">
        <w:rPr>
          <w:rFonts w:ascii="Baskerville" w:hAnsi="Baskerville"/>
          <w:smallCaps/>
        </w:rPr>
        <w:t xml:space="preserve">Week </w:t>
      </w:r>
      <w:r w:rsidR="0098331F">
        <w:rPr>
          <w:rFonts w:ascii="Baskerville" w:hAnsi="Baskerville"/>
          <w:smallCaps/>
        </w:rPr>
        <w:t>7</w:t>
      </w:r>
      <w:r w:rsidRPr="004C3C8B">
        <w:rPr>
          <w:rFonts w:ascii="Baskerville" w:hAnsi="Baskerville"/>
          <w:smallCaps/>
        </w:rPr>
        <w:t>: Self-Deception</w:t>
      </w:r>
    </w:p>
    <w:p w14:paraId="6AC45518" w14:textId="77777777" w:rsidR="00F31B9A" w:rsidRPr="004C3C8B" w:rsidRDefault="00F31B9A" w:rsidP="00F31B9A">
      <w:pPr>
        <w:pStyle w:val="Default"/>
        <w:rPr>
          <w:rFonts w:ascii="Baskerville" w:hAnsi="Baskerville"/>
        </w:rPr>
      </w:pPr>
    </w:p>
    <w:p w14:paraId="090167CB" w14:textId="77777777" w:rsidR="00F31B9A" w:rsidRPr="004C3C8B" w:rsidRDefault="00F31B9A" w:rsidP="00F31B9A">
      <w:pPr>
        <w:pStyle w:val="Default"/>
        <w:rPr>
          <w:rFonts w:ascii="Baskerville" w:hAnsi="Baskerville"/>
        </w:rPr>
      </w:pPr>
      <w:r w:rsidRPr="00F31B9A">
        <w:rPr>
          <w:rFonts w:ascii="Baskerville" w:hAnsi="Baskerville"/>
          <w:b/>
          <w:bCs/>
        </w:rPr>
        <w:t>Question</w:t>
      </w:r>
      <w:r w:rsidRPr="004C3C8B">
        <w:rPr>
          <w:rFonts w:ascii="Baskerville" w:hAnsi="Baskerville"/>
        </w:rPr>
        <w:t>: Does someone who is self-deceived hold contradictory beliefs?</w:t>
      </w:r>
    </w:p>
    <w:p w14:paraId="15F783C8" w14:textId="77777777" w:rsidR="00F31B9A" w:rsidRPr="004C3C8B" w:rsidRDefault="00F31B9A" w:rsidP="00F31B9A">
      <w:pPr>
        <w:pStyle w:val="Default"/>
        <w:rPr>
          <w:rFonts w:ascii="Baskerville" w:hAnsi="Baskerville"/>
        </w:rPr>
      </w:pPr>
    </w:p>
    <w:p w14:paraId="53874980" w14:textId="77777777" w:rsidR="00F31B9A" w:rsidRPr="004C3C8B" w:rsidRDefault="00F31B9A" w:rsidP="00F31B9A">
      <w:pPr>
        <w:pStyle w:val="Default"/>
        <w:rPr>
          <w:rFonts w:ascii="Baskerville" w:hAnsi="Baskerville"/>
          <w:b/>
          <w:i/>
        </w:rPr>
      </w:pPr>
      <w:r w:rsidRPr="004C3C8B">
        <w:rPr>
          <w:rFonts w:ascii="Baskerville" w:hAnsi="Baskerville"/>
          <w:b/>
          <w:i/>
        </w:rPr>
        <w:t>Primary Reading</w:t>
      </w:r>
    </w:p>
    <w:p w14:paraId="081B9609" w14:textId="77777777" w:rsidR="00F31B9A" w:rsidRPr="004C3C8B" w:rsidRDefault="00F31B9A" w:rsidP="00F31B9A">
      <w:pPr>
        <w:pStyle w:val="Default"/>
        <w:rPr>
          <w:rFonts w:ascii="Baskerville" w:hAnsi="Baskerville"/>
          <w:b/>
          <w:i/>
        </w:rPr>
      </w:pPr>
    </w:p>
    <w:p w14:paraId="25578547" w14:textId="77777777" w:rsidR="00F31B9A" w:rsidRPr="004C3C8B" w:rsidRDefault="00F31B9A" w:rsidP="00F31B9A">
      <w:pPr>
        <w:pStyle w:val="Default"/>
        <w:numPr>
          <w:ilvl w:val="0"/>
          <w:numId w:val="21"/>
        </w:numPr>
        <w:spacing w:after="47"/>
        <w:rPr>
          <w:rFonts w:ascii="Baskerville" w:hAnsi="Baskerville"/>
        </w:rPr>
      </w:pPr>
      <w:r w:rsidRPr="004C3C8B">
        <w:rPr>
          <w:rFonts w:ascii="Baskerville" w:hAnsi="Baskerville"/>
        </w:rPr>
        <w:t xml:space="preserve">Davidson, D. 1982: ‘Paradoxes of Irrationality’ in his </w:t>
      </w:r>
      <w:r w:rsidRPr="004C3C8B">
        <w:rPr>
          <w:rFonts w:ascii="Baskerville" w:hAnsi="Baskerville"/>
          <w:i/>
          <w:iCs/>
        </w:rPr>
        <w:t>Problems of Rationality</w:t>
      </w:r>
    </w:p>
    <w:p w14:paraId="29A0BC80" w14:textId="77777777" w:rsidR="00F31B9A" w:rsidRPr="004C3C8B" w:rsidRDefault="00F31B9A" w:rsidP="00F31B9A">
      <w:pPr>
        <w:pStyle w:val="ListParagraph"/>
        <w:numPr>
          <w:ilvl w:val="0"/>
          <w:numId w:val="21"/>
        </w:numPr>
        <w:rPr>
          <w:rFonts w:ascii="Baskerville" w:hAnsi="Baskerville"/>
        </w:rPr>
      </w:pPr>
      <w:r w:rsidRPr="004C3C8B">
        <w:rPr>
          <w:rFonts w:ascii="Baskerville" w:hAnsi="Baskerville"/>
        </w:rPr>
        <w:t xml:space="preserve">Johnston, M., 1988, “Self-Deception and the Nature of Mind,” in </w:t>
      </w:r>
      <w:r w:rsidRPr="004C3C8B">
        <w:rPr>
          <w:rFonts w:ascii="Baskerville" w:hAnsi="Baskerville"/>
          <w:i/>
          <w:iCs/>
        </w:rPr>
        <w:t>Perspectives on Self-Deception</w:t>
      </w:r>
      <w:r w:rsidRPr="004C3C8B">
        <w:rPr>
          <w:rFonts w:ascii="Baskerville" w:hAnsi="Baskerville"/>
        </w:rPr>
        <w:t>, B. McLaughlin and A. O. Rorty (eds.), Berkeley: University of California Press.</w:t>
      </w:r>
    </w:p>
    <w:p w14:paraId="166C4DD3" w14:textId="77777777" w:rsidR="00F31B9A" w:rsidRPr="004C3C8B" w:rsidRDefault="00F31B9A" w:rsidP="00F31B9A">
      <w:pPr>
        <w:pStyle w:val="Default"/>
        <w:spacing w:after="47"/>
        <w:rPr>
          <w:rFonts w:ascii="Baskerville" w:hAnsi="Baskerville"/>
          <w:b/>
          <w:i/>
        </w:rPr>
      </w:pPr>
    </w:p>
    <w:p w14:paraId="53F24A87" w14:textId="77777777" w:rsidR="00F31B9A" w:rsidRPr="004C3C8B" w:rsidRDefault="00F31B9A" w:rsidP="00F31B9A">
      <w:pPr>
        <w:pStyle w:val="Default"/>
        <w:spacing w:after="47"/>
        <w:rPr>
          <w:rFonts w:ascii="Baskerville" w:hAnsi="Baskerville"/>
          <w:b/>
          <w:i/>
        </w:rPr>
      </w:pPr>
      <w:r w:rsidRPr="004C3C8B">
        <w:rPr>
          <w:rFonts w:ascii="Baskerville" w:hAnsi="Baskerville"/>
          <w:b/>
          <w:i/>
        </w:rPr>
        <w:t>Additional Reading</w:t>
      </w:r>
    </w:p>
    <w:p w14:paraId="112203B3" w14:textId="77777777" w:rsidR="00F31B9A" w:rsidRPr="004C3C8B" w:rsidRDefault="00F31B9A" w:rsidP="00F31B9A">
      <w:pPr>
        <w:pStyle w:val="Default"/>
        <w:spacing w:after="47"/>
        <w:rPr>
          <w:rFonts w:ascii="Baskerville" w:hAnsi="Baskerville"/>
          <w:b/>
          <w:i/>
        </w:rPr>
      </w:pPr>
    </w:p>
    <w:p w14:paraId="4B4578D2" w14:textId="77777777" w:rsidR="00373BA9" w:rsidRPr="00373BA9" w:rsidRDefault="00373BA9" w:rsidP="00373BA9">
      <w:pPr>
        <w:pStyle w:val="ListParagraph"/>
        <w:numPr>
          <w:ilvl w:val="0"/>
          <w:numId w:val="22"/>
        </w:numPr>
        <w:rPr>
          <w:rFonts w:ascii="Baskerville" w:hAnsi="Baskerville"/>
        </w:rPr>
      </w:pPr>
      <w:r w:rsidRPr="00373BA9">
        <w:rPr>
          <w:rFonts w:ascii="Baskerville" w:hAnsi="Baskerville"/>
        </w:rPr>
        <w:t xml:space="preserve">Demos, R., 1960, “Lying to Oneself,” </w:t>
      </w:r>
      <w:r w:rsidRPr="00373BA9">
        <w:rPr>
          <w:rFonts w:ascii="Baskerville" w:hAnsi="Baskerville"/>
          <w:i/>
          <w:iCs/>
        </w:rPr>
        <w:t>Journal of Philosophy</w:t>
      </w:r>
      <w:r w:rsidRPr="00373BA9">
        <w:rPr>
          <w:rFonts w:ascii="Baskerville" w:hAnsi="Baskerville"/>
        </w:rPr>
        <w:t>, 57: 588–95.</w:t>
      </w:r>
    </w:p>
    <w:p w14:paraId="7379BA1A" w14:textId="33367C2A" w:rsidR="00373BA9" w:rsidRPr="00373BA9" w:rsidRDefault="00373BA9" w:rsidP="00373BA9">
      <w:pPr>
        <w:pStyle w:val="ListParagraph"/>
        <w:numPr>
          <w:ilvl w:val="0"/>
          <w:numId w:val="22"/>
        </w:numPr>
        <w:rPr>
          <w:rFonts w:ascii="Baskerville" w:hAnsi="Baskerville"/>
        </w:rPr>
      </w:pPr>
      <w:r w:rsidRPr="00373BA9">
        <w:rPr>
          <w:rFonts w:ascii="Baskerville" w:hAnsi="Baskerville"/>
        </w:rPr>
        <w:t xml:space="preserve">Davidson, D. 1985. ‘Deception and Division’ in his </w:t>
      </w:r>
      <w:r w:rsidRPr="00373BA9">
        <w:rPr>
          <w:rFonts w:ascii="Baskerville" w:hAnsi="Baskerville"/>
          <w:i/>
          <w:iCs/>
        </w:rPr>
        <w:t xml:space="preserve">Paradoxes of Irrationality, </w:t>
      </w:r>
      <w:r w:rsidRPr="00373BA9">
        <w:rPr>
          <w:rFonts w:ascii="Baskerville" w:hAnsi="Baskerville"/>
        </w:rPr>
        <w:t>OUP</w:t>
      </w:r>
    </w:p>
    <w:p w14:paraId="60F497A8" w14:textId="54D7BCFB" w:rsidR="00F31B9A" w:rsidRPr="004C3C8B" w:rsidRDefault="00F31B9A" w:rsidP="00F31B9A">
      <w:pPr>
        <w:pStyle w:val="ListParagraph"/>
        <w:numPr>
          <w:ilvl w:val="0"/>
          <w:numId w:val="22"/>
        </w:numPr>
        <w:rPr>
          <w:rFonts w:ascii="Baskerville" w:hAnsi="Baskerville"/>
        </w:rPr>
      </w:pPr>
      <w:r w:rsidRPr="004C3C8B">
        <w:rPr>
          <w:rFonts w:ascii="Baskerville" w:hAnsi="Baskerville"/>
        </w:rPr>
        <w:t xml:space="preserve">Fernández, J., 2013, “Self-deception and self-knowledge,” </w:t>
      </w:r>
      <w:r w:rsidRPr="004C3C8B">
        <w:rPr>
          <w:rFonts w:ascii="Baskerville" w:hAnsi="Baskerville"/>
          <w:i/>
          <w:iCs/>
        </w:rPr>
        <w:t>Philosophical Studies</w:t>
      </w:r>
      <w:r w:rsidRPr="004C3C8B">
        <w:rPr>
          <w:rFonts w:ascii="Baskerville" w:hAnsi="Baskerville"/>
        </w:rPr>
        <w:t xml:space="preserve"> 162(2): 379–400.</w:t>
      </w:r>
    </w:p>
    <w:p w14:paraId="226AF9A0" w14:textId="77777777" w:rsidR="00F31B9A" w:rsidRPr="004C3C8B" w:rsidRDefault="00F31B9A" w:rsidP="00F31B9A">
      <w:pPr>
        <w:pStyle w:val="ListParagraph"/>
        <w:numPr>
          <w:ilvl w:val="0"/>
          <w:numId w:val="22"/>
        </w:numPr>
        <w:rPr>
          <w:rFonts w:ascii="Baskerville" w:hAnsi="Baskerville"/>
        </w:rPr>
      </w:pPr>
      <w:r w:rsidRPr="004C3C8B">
        <w:rPr>
          <w:rFonts w:ascii="Baskerville" w:hAnsi="Baskerville"/>
        </w:rPr>
        <w:t xml:space="preserve">Funkhouser, E., 2009, “Self-Deception and the Limits of Folk Psychology,” </w:t>
      </w:r>
      <w:r w:rsidRPr="004C3C8B">
        <w:rPr>
          <w:rFonts w:ascii="Baskerville" w:hAnsi="Baskerville"/>
          <w:i/>
          <w:iCs/>
        </w:rPr>
        <w:t>Social Theory and Practice</w:t>
      </w:r>
      <w:r w:rsidRPr="004C3C8B">
        <w:rPr>
          <w:rFonts w:ascii="Baskerville" w:hAnsi="Baskerville"/>
        </w:rPr>
        <w:t>, 35(1): 1–13.</w:t>
      </w:r>
    </w:p>
    <w:p w14:paraId="7CF730AF" w14:textId="77777777" w:rsidR="00F31B9A" w:rsidRPr="004C3C8B" w:rsidRDefault="00F31B9A" w:rsidP="00F31B9A">
      <w:pPr>
        <w:pStyle w:val="ListParagraph"/>
        <w:numPr>
          <w:ilvl w:val="0"/>
          <w:numId w:val="22"/>
        </w:numPr>
        <w:rPr>
          <w:rFonts w:ascii="Baskerville" w:hAnsi="Baskerville"/>
        </w:rPr>
      </w:pPr>
      <w:proofErr w:type="spellStart"/>
      <w:r w:rsidRPr="004C3C8B">
        <w:rPr>
          <w:rFonts w:ascii="Baskerville" w:hAnsi="Baskerville"/>
        </w:rPr>
        <w:t>Gendler</w:t>
      </w:r>
      <w:proofErr w:type="spellEnd"/>
      <w:r w:rsidRPr="004C3C8B">
        <w:rPr>
          <w:rFonts w:ascii="Baskerville" w:hAnsi="Baskerville"/>
        </w:rPr>
        <w:t xml:space="preserve">, T. S., 2007, “Self-Deception as </w:t>
      </w:r>
      <w:proofErr w:type="spellStart"/>
      <w:r w:rsidRPr="004C3C8B">
        <w:rPr>
          <w:rFonts w:ascii="Baskerville" w:hAnsi="Baskerville"/>
        </w:rPr>
        <w:t>Pretense</w:t>
      </w:r>
      <w:proofErr w:type="spellEnd"/>
      <w:r w:rsidRPr="004C3C8B">
        <w:rPr>
          <w:rFonts w:ascii="Baskerville" w:hAnsi="Baskerville"/>
        </w:rPr>
        <w:t xml:space="preserve">,” </w:t>
      </w:r>
      <w:r w:rsidRPr="004C3C8B">
        <w:rPr>
          <w:rFonts w:ascii="Baskerville" w:hAnsi="Baskerville"/>
          <w:i/>
          <w:iCs/>
        </w:rPr>
        <w:t>Philosophical Perspectives</w:t>
      </w:r>
      <w:r w:rsidRPr="004C3C8B">
        <w:rPr>
          <w:rFonts w:ascii="Baskerville" w:hAnsi="Baskerville"/>
        </w:rPr>
        <w:t>, 21: 231–258.</w:t>
      </w:r>
    </w:p>
    <w:p w14:paraId="3213A74E" w14:textId="77777777" w:rsidR="00F31B9A" w:rsidRPr="004C3C8B" w:rsidRDefault="00F31B9A" w:rsidP="00F31B9A">
      <w:pPr>
        <w:pStyle w:val="ListParagraph"/>
        <w:numPr>
          <w:ilvl w:val="0"/>
          <w:numId w:val="22"/>
        </w:numPr>
        <w:rPr>
          <w:rFonts w:ascii="Baskerville" w:hAnsi="Baskerville"/>
        </w:rPr>
      </w:pPr>
      <w:r w:rsidRPr="004C3C8B">
        <w:rPr>
          <w:rFonts w:ascii="Baskerville" w:hAnsi="Baskerville"/>
        </w:rPr>
        <w:t xml:space="preserve">Holton, R., 2001, “What is the Role of the Self in Self-Deception?,” </w:t>
      </w:r>
      <w:r w:rsidRPr="004C3C8B">
        <w:rPr>
          <w:rFonts w:ascii="Baskerville" w:hAnsi="Baskerville"/>
          <w:i/>
          <w:iCs/>
        </w:rPr>
        <w:t>Proceedings of the Aristotelian Society</w:t>
      </w:r>
      <w:r w:rsidRPr="004C3C8B">
        <w:rPr>
          <w:rFonts w:ascii="Baskerville" w:hAnsi="Baskerville"/>
        </w:rPr>
        <w:t>, 101(1): 53–69.</w:t>
      </w:r>
    </w:p>
    <w:p w14:paraId="64420C1E" w14:textId="77777777" w:rsidR="00373BA9" w:rsidRDefault="00F31B9A" w:rsidP="00373BA9">
      <w:pPr>
        <w:pStyle w:val="ListParagraph"/>
        <w:numPr>
          <w:ilvl w:val="0"/>
          <w:numId w:val="22"/>
        </w:numPr>
        <w:rPr>
          <w:rFonts w:ascii="Baskerville" w:hAnsi="Baskerville"/>
        </w:rPr>
      </w:pPr>
      <w:r w:rsidRPr="004C3C8B">
        <w:rPr>
          <w:rFonts w:ascii="Baskerville" w:hAnsi="Baskerville"/>
        </w:rPr>
        <w:t xml:space="preserve">Mele, A., 2001, </w:t>
      </w:r>
      <w:r w:rsidRPr="004C3C8B">
        <w:rPr>
          <w:rFonts w:ascii="Baskerville" w:hAnsi="Baskerville"/>
          <w:i/>
          <w:iCs/>
        </w:rPr>
        <w:t>Self-Deception Unmasked</w:t>
      </w:r>
      <w:r w:rsidRPr="004C3C8B">
        <w:rPr>
          <w:rFonts w:ascii="Baskerville" w:hAnsi="Baskerville"/>
        </w:rPr>
        <w:t>, Princeton: Princeton University Press.</w:t>
      </w:r>
    </w:p>
    <w:p w14:paraId="0307DE79" w14:textId="46988563" w:rsidR="00F31B9A" w:rsidRPr="00373BA9" w:rsidRDefault="00F31B9A" w:rsidP="00373BA9">
      <w:pPr>
        <w:pStyle w:val="ListParagraph"/>
        <w:numPr>
          <w:ilvl w:val="0"/>
          <w:numId w:val="22"/>
        </w:numPr>
        <w:rPr>
          <w:rFonts w:ascii="Baskerville" w:hAnsi="Baskerville"/>
        </w:rPr>
      </w:pPr>
      <w:r w:rsidRPr="00373BA9">
        <w:rPr>
          <w:rFonts w:ascii="Baskerville" w:hAnsi="Baskerville"/>
        </w:rPr>
        <w:t xml:space="preserve">Mele, A. 1999: “Twisted Self-Deception,” </w:t>
      </w:r>
      <w:r w:rsidRPr="00373BA9">
        <w:rPr>
          <w:rFonts w:ascii="Baskerville" w:hAnsi="Baskerville"/>
          <w:i/>
          <w:iCs/>
        </w:rPr>
        <w:t>Philosophical Psychology</w:t>
      </w:r>
      <w:r w:rsidRPr="00373BA9">
        <w:rPr>
          <w:rFonts w:ascii="Baskerville" w:hAnsi="Baskerville"/>
        </w:rPr>
        <w:t xml:space="preserve">, 12: 117–137. </w:t>
      </w:r>
    </w:p>
    <w:p w14:paraId="5FEE8193" w14:textId="77777777" w:rsidR="00F31B9A" w:rsidRPr="004C3C8B" w:rsidRDefault="00F31B9A" w:rsidP="00F31B9A">
      <w:pPr>
        <w:pStyle w:val="ListParagraph"/>
        <w:numPr>
          <w:ilvl w:val="0"/>
          <w:numId w:val="22"/>
        </w:numPr>
        <w:rPr>
          <w:rFonts w:ascii="Baskerville" w:hAnsi="Baskerville"/>
        </w:rPr>
      </w:pPr>
      <w:r w:rsidRPr="004C3C8B">
        <w:rPr>
          <w:rFonts w:ascii="Baskerville" w:hAnsi="Baskerville"/>
        </w:rPr>
        <w:t xml:space="preserve">Mele, A. 1997: “Real Self-Deception,” </w:t>
      </w:r>
      <w:proofErr w:type="spellStart"/>
      <w:r w:rsidRPr="004C3C8B">
        <w:rPr>
          <w:rFonts w:ascii="Baskerville" w:hAnsi="Baskerville"/>
          <w:i/>
          <w:iCs/>
        </w:rPr>
        <w:t>Behavioral</w:t>
      </w:r>
      <w:proofErr w:type="spellEnd"/>
      <w:r w:rsidRPr="004C3C8B">
        <w:rPr>
          <w:rFonts w:ascii="Baskerville" w:hAnsi="Baskerville"/>
          <w:i/>
          <w:iCs/>
        </w:rPr>
        <w:t xml:space="preserve"> and Brain Sciences</w:t>
      </w:r>
      <w:r w:rsidRPr="004C3C8B">
        <w:rPr>
          <w:rFonts w:ascii="Baskerville" w:hAnsi="Baskerville"/>
        </w:rPr>
        <w:t>, 20: 91–102.</w:t>
      </w:r>
    </w:p>
    <w:p w14:paraId="5BEDD864" w14:textId="77777777" w:rsidR="00F31B9A" w:rsidRPr="004C3C8B" w:rsidRDefault="00F31B9A" w:rsidP="00F31B9A">
      <w:pPr>
        <w:pStyle w:val="ListParagraph"/>
        <w:numPr>
          <w:ilvl w:val="0"/>
          <w:numId w:val="22"/>
        </w:numPr>
        <w:rPr>
          <w:rFonts w:ascii="Baskerville" w:hAnsi="Baskerville"/>
        </w:rPr>
      </w:pPr>
      <w:proofErr w:type="spellStart"/>
      <w:r w:rsidRPr="004C3C8B">
        <w:rPr>
          <w:rFonts w:ascii="Baskerville" w:hAnsi="Baskerville"/>
        </w:rPr>
        <w:t>Nelkin</w:t>
      </w:r>
      <w:proofErr w:type="spellEnd"/>
      <w:r w:rsidRPr="004C3C8B">
        <w:rPr>
          <w:rFonts w:ascii="Baskerville" w:hAnsi="Baskerville"/>
        </w:rPr>
        <w:t xml:space="preserve">, D. 2002, “Self-Deception, Motivation, and the Desire to Believe,” </w:t>
      </w:r>
      <w:r w:rsidRPr="004C3C8B">
        <w:rPr>
          <w:rFonts w:ascii="Baskerville" w:hAnsi="Baskerville"/>
          <w:i/>
          <w:iCs/>
        </w:rPr>
        <w:t>Pacific Philosophical Quarterly</w:t>
      </w:r>
      <w:r w:rsidRPr="004C3C8B">
        <w:rPr>
          <w:rFonts w:ascii="Baskerville" w:hAnsi="Baskerville"/>
        </w:rPr>
        <w:t>, 83: 384–406.</w:t>
      </w:r>
    </w:p>
    <w:p w14:paraId="4E936C10" w14:textId="77777777" w:rsidR="00F31B9A" w:rsidRPr="004C3C8B" w:rsidRDefault="00F31B9A" w:rsidP="00F31B9A">
      <w:pPr>
        <w:pStyle w:val="ListParagraph"/>
        <w:numPr>
          <w:ilvl w:val="0"/>
          <w:numId w:val="22"/>
        </w:numPr>
        <w:rPr>
          <w:rFonts w:ascii="Baskerville" w:hAnsi="Baskerville"/>
        </w:rPr>
      </w:pPr>
      <w:proofErr w:type="spellStart"/>
      <w:r w:rsidRPr="004C3C8B">
        <w:rPr>
          <w:rFonts w:ascii="Baskerville" w:hAnsi="Baskerville"/>
        </w:rPr>
        <w:t>Noordhoff</w:t>
      </w:r>
      <w:proofErr w:type="spellEnd"/>
      <w:r w:rsidRPr="004C3C8B">
        <w:rPr>
          <w:rFonts w:ascii="Baskerville" w:hAnsi="Baskerville"/>
        </w:rPr>
        <w:t xml:space="preserve">, P. 2003, “Self-Deception, Interpretation and Consciousness,” </w:t>
      </w:r>
      <w:r w:rsidRPr="004C3C8B">
        <w:rPr>
          <w:rFonts w:ascii="Baskerville" w:hAnsi="Baskerville"/>
          <w:i/>
          <w:iCs/>
        </w:rPr>
        <w:t>Philosophy and Phenomenological Research</w:t>
      </w:r>
      <w:r w:rsidRPr="004C3C8B">
        <w:rPr>
          <w:rFonts w:ascii="Baskerville" w:hAnsi="Baskerville"/>
        </w:rPr>
        <w:t>, 67: 75–100.</w:t>
      </w:r>
    </w:p>
    <w:p w14:paraId="52D9A5DC" w14:textId="77777777" w:rsidR="00332BBB" w:rsidRDefault="00332BBB" w:rsidP="0098331F">
      <w:pPr>
        <w:pStyle w:val="NormalWeb"/>
        <w:spacing w:beforeLines="0" w:before="2" w:afterLines="0" w:after="2"/>
        <w:rPr>
          <w:rFonts w:ascii="Baskerville" w:hAnsi="Baskerville"/>
        </w:rPr>
      </w:pPr>
    </w:p>
    <w:p w14:paraId="003671E3" w14:textId="548765E1" w:rsidR="00F31B9A" w:rsidRPr="00393461" w:rsidRDefault="00F31B9A" w:rsidP="00F31B9A">
      <w:pPr>
        <w:rPr>
          <w:rFonts w:ascii="Baskerville" w:hAnsi="Baskerville"/>
          <w:smallCaps/>
        </w:rPr>
      </w:pPr>
      <w:r w:rsidRPr="00393461">
        <w:rPr>
          <w:rFonts w:ascii="Baskerville" w:hAnsi="Baskerville"/>
          <w:smallCaps/>
        </w:rPr>
        <w:t>Week</w:t>
      </w:r>
      <w:r>
        <w:rPr>
          <w:rFonts w:ascii="Baskerville" w:hAnsi="Baskerville"/>
          <w:smallCaps/>
        </w:rPr>
        <w:t xml:space="preserve"> 8</w:t>
      </w:r>
      <w:r w:rsidRPr="00393461">
        <w:rPr>
          <w:rFonts w:ascii="Baskerville" w:hAnsi="Baskerville"/>
          <w:smallCaps/>
        </w:rPr>
        <w:t xml:space="preserve">: Action and </w:t>
      </w:r>
      <w:r w:rsidR="00373BA9">
        <w:rPr>
          <w:rFonts w:ascii="Baskerville" w:hAnsi="Baskerville"/>
          <w:smallCaps/>
        </w:rPr>
        <w:t xml:space="preserve">The </w:t>
      </w:r>
      <w:r w:rsidRPr="00393461">
        <w:rPr>
          <w:rFonts w:ascii="Baskerville" w:hAnsi="Baskerville"/>
          <w:smallCaps/>
        </w:rPr>
        <w:t>Explanation of Action</w:t>
      </w:r>
    </w:p>
    <w:p w14:paraId="43BBC1DE" w14:textId="77777777" w:rsidR="00F31B9A" w:rsidRPr="00393461" w:rsidRDefault="00F31B9A" w:rsidP="00F31B9A">
      <w:pPr>
        <w:pStyle w:val="Default"/>
        <w:rPr>
          <w:rFonts w:ascii="Baskerville" w:hAnsi="Baskerville"/>
        </w:rPr>
      </w:pPr>
    </w:p>
    <w:p w14:paraId="15094888" w14:textId="3126FA48" w:rsidR="00F31B9A" w:rsidRPr="00393461" w:rsidRDefault="00F31B9A" w:rsidP="00F31B9A">
      <w:pPr>
        <w:pStyle w:val="Default"/>
        <w:rPr>
          <w:rFonts w:ascii="Baskerville" w:hAnsi="Baskerville"/>
        </w:rPr>
      </w:pPr>
      <w:r w:rsidRPr="00F31B9A">
        <w:rPr>
          <w:rFonts w:ascii="Baskerville" w:hAnsi="Baskerville"/>
          <w:b/>
          <w:bCs/>
        </w:rPr>
        <w:lastRenderedPageBreak/>
        <w:t>Question</w:t>
      </w:r>
      <w:r w:rsidRPr="00393461">
        <w:rPr>
          <w:rFonts w:ascii="Baskerville" w:hAnsi="Baskerville"/>
        </w:rPr>
        <w:t xml:space="preserve">: </w:t>
      </w:r>
      <w:r w:rsidR="002D497F">
        <w:rPr>
          <w:rFonts w:ascii="Baskerville" w:hAnsi="Baskerville"/>
        </w:rPr>
        <w:t xml:space="preserve">Are intentional actions caused by reasons, or are they caused by some other type of mental state?   </w:t>
      </w:r>
    </w:p>
    <w:p w14:paraId="203033F8" w14:textId="77777777" w:rsidR="00F31B9A" w:rsidRPr="00393461" w:rsidRDefault="00F31B9A" w:rsidP="00F31B9A">
      <w:pPr>
        <w:pStyle w:val="Default"/>
        <w:rPr>
          <w:rFonts w:ascii="Baskerville" w:hAnsi="Baskerville"/>
        </w:rPr>
      </w:pPr>
    </w:p>
    <w:p w14:paraId="74466B29" w14:textId="77777777" w:rsidR="00F31B9A" w:rsidRPr="00393461" w:rsidRDefault="00F31B9A" w:rsidP="00F31B9A">
      <w:pPr>
        <w:pStyle w:val="Default"/>
        <w:rPr>
          <w:rFonts w:ascii="Baskerville" w:hAnsi="Baskerville"/>
          <w:b/>
          <w:i/>
        </w:rPr>
      </w:pPr>
      <w:r w:rsidRPr="00393461">
        <w:rPr>
          <w:rFonts w:ascii="Baskerville" w:hAnsi="Baskerville"/>
          <w:b/>
          <w:i/>
        </w:rPr>
        <w:t>Primary Reading</w:t>
      </w:r>
    </w:p>
    <w:p w14:paraId="4C89FB54" w14:textId="77777777" w:rsidR="00F31B9A" w:rsidRPr="00393461" w:rsidRDefault="00F31B9A" w:rsidP="00F31B9A">
      <w:pPr>
        <w:pStyle w:val="Default"/>
        <w:rPr>
          <w:rFonts w:ascii="Baskerville" w:hAnsi="Baskerville"/>
          <w:b/>
          <w:i/>
        </w:rPr>
      </w:pPr>
    </w:p>
    <w:p w14:paraId="647BB408" w14:textId="77777777" w:rsidR="00F31B9A" w:rsidRPr="002E1B01" w:rsidRDefault="00F31B9A" w:rsidP="00F31B9A">
      <w:pPr>
        <w:pStyle w:val="Default"/>
        <w:numPr>
          <w:ilvl w:val="0"/>
          <w:numId w:val="21"/>
        </w:numPr>
        <w:spacing w:after="47"/>
        <w:rPr>
          <w:rFonts w:ascii="Baskerville" w:hAnsi="Baskerville"/>
        </w:rPr>
      </w:pPr>
      <w:r w:rsidRPr="002E1B01">
        <w:rPr>
          <w:rFonts w:ascii="Baskerville" w:hAnsi="Baskerville"/>
        </w:rPr>
        <w:t xml:space="preserve">Davidson, D. ‘Actions, Reasons, Causes’, in his </w:t>
      </w:r>
      <w:r w:rsidRPr="002E1B01">
        <w:rPr>
          <w:rFonts w:ascii="Baskerville" w:hAnsi="Baskerville"/>
          <w:i/>
        </w:rPr>
        <w:t>Essays on Actions and Events</w:t>
      </w:r>
      <w:r w:rsidRPr="002E1B01">
        <w:rPr>
          <w:rFonts w:ascii="Baskerville" w:hAnsi="Baskerville"/>
        </w:rPr>
        <w:t xml:space="preserve">. </w:t>
      </w:r>
    </w:p>
    <w:p w14:paraId="78B69409" w14:textId="77777777" w:rsidR="00F31B9A" w:rsidRPr="002E1B01" w:rsidRDefault="00F31B9A" w:rsidP="00F31B9A">
      <w:pPr>
        <w:pStyle w:val="Default"/>
        <w:numPr>
          <w:ilvl w:val="0"/>
          <w:numId w:val="21"/>
        </w:numPr>
        <w:spacing w:after="47"/>
        <w:rPr>
          <w:rFonts w:ascii="Baskerville" w:hAnsi="Baskerville"/>
        </w:rPr>
      </w:pPr>
      <w:r w:rsidRPr="002E1B01">
        <w:rPr>
          <w:rFonts w:ascii="Baskerville" w:hAnsi="Baskerville"/>
        </w:rPr>
        <w:t>Hornsby, J. 1993: Agency and Causal Explanation’, in Heil &amp; Mele (eds.) Mental Causation.</w:t>
      </w:r>
    </w:p>
    <w:p w14:paraId="0F5A0426" w14:textId="77777777" w:rsidR="00F31B9A" w:rsidRPr="002E1B01" w:rsidRDefault="00F31B9A" w:rsidP="00F31B9A">
      <w:pPr>
        <w:pStyle w:val="Default"/>
        <w:numPr>
          <w:ilvl w:val="0"/>
          <w:numId w:val="21"/>
        </w:numPr>
        <w:spacing w:after="47"/>
        <w:rPr>
          <w:rFonts w:ascii="Baskerville" w:hAnsi="Baskerville"/>
        </w:rPr>
      </w:pPr>
      <w:proofErr w:type="spellStart"/>
      <w:r w:rsidRPr="002E1B01">
        <w:rPr>
          <w:rFonts w:ascii="Baskerville" w:hAnsi="Baskerville"/>
        </w:rPr>
        <w:t>Setiya</w:t>
      </w:r>
      <w:proofErr w:type="spellEnd"/>
      <w:r w:rsidRPr="002E1B01">
        <w:rPr>
          <w:rFonts w:ascii="Baskerville" w:hAnsi="Baskerville"/>
        </w:rPr>
        <w:t xml:space="preserve">, K. 2003: ‘Explaining Action’, </w:t>
      </w:r>
      <w:r w:rsidRPr="002E1B01">
        <w:rPr>
          <w:rFonts w:ascii="Baskerville" w:hAnsi="Baskerville"/>
          <w:i/>
        </w:rPr>
        <w:t>Philosophical Review</w:t>
      </w:r>
      <w:r w:rsidRPr="002E1B01">
        <w:rPr>
          <w:rFonts w:ascii="Baskerville" w:hAnsi="Baskerville"/>
        </w:rPr>
        <w:t>, 112: 339-93.</w:t>
      </w:r>
    </w:p>
    <w:p w14:paraId="0B5DE86B" w14:textId="77777777" w:rsidR="00F31B9A" w:rsidRPr="00393461" w:rsidRDefault="00F31B9A" w:rsidP="00F31B9A">
      <w:pPr>
        <w:pStyle w:val="Default"/>
        <w:spacing w:after="47"/>
        <w:rPr>
          <w:rFonts w:ascii="Baskerville" w:hAnsi="Baskerville"/>
        </w:rPr>
      </w:pPr>
    </w:p>
    <w:p w14:paraId="2CAA16B5" w14:textId="77777777" w:rsidR="00F31B9A" w:rsidRPr="00393461" w:rsidRDefault="00F31B9A" w:rsidP="00F31B9A">
      <w:pPr>
        <w:pStyle w:val="Default"/>
        <w:spacing w:after="47"/>
        <w:rPr>
          <w:rFonts w:ascii="Baskerville" w:hAnsi="Baskerville"/>
          <w:b/>
          <w:i/>
        </w:rPr>
      </w:pPr>
      <w:r w:rsidRPr="00393461">
        <w:rPr>
          <w:rFonts w:ascii="Baskerville" w:hAnsi="Baskerville"/>
          <w:b/>
          <w:i/>
        </w:rPr>
        <w:t>Additional Reading</w:t>
      </w:r>
    </w:p>
    <w:p w14:paraId="1435DC52" w14:textId="77777777" w:rsidR="00F31B9A" w:rsidRPr="00393461" w:rsidRDefault="00F31B9A" w:rsidP="00F31B9A">
      <w:pPr>
        <w:pStyle w:val="Default"/>
        <w:spacing w:after="47"/>
        <w:rPr>
          <w:rFonts w:ascii="Baskerville" w:hAnsi="Baskerville"/>
          <w:b/>
          <w:i/>
        </w:rPr>
      </w:pPr>
    </w:p>
    <w:p w14:paraId="715202F6" w14:textId="77777777" w:rsidR="00F31B9A" w:rsidRDefault="00F31B9A" w:rsidP="0098331F">
      <w:pPr>
        <w:pStyle w:val="Default"/>
        <w:numPr>
          <w:ilvl w:val="0"/>
          <w:numId w:val="29"/>
        </w:numPr>
        <w:spacing w:after="47"/>
        <w:rPr>
          <w:rFonts w:ascii="Baskerville" w:hAnsi="Baskerville"/>
        </w:rPr>
      </w:pPr>
      <w:r>
        <w:rPr>
          <w:rFonts w:ascii="Baskerville" w:hAnsi="Baskerville"/>
        </w:rPr>
        <w:t>Alvarez, M. 2010:</w:t>
      </w:r>
      <w:r w:rsidRPr="00393461">
        <w:rPr>
          <w:rFonts w:ascii="Baskerville" w:hAnsi="Baskerville"/>
        </w:rPr>
        <w:t xml:space="preserve"> </w:t>
      </w:r>
      <w:r w:rsidRPr="00CD1D36">
        <w:rPr>
          <w:rFonts w:ascii="Baskerville" w:hAnsi="Baskerville"/>
          <w:i/>
        </w:rPr>
        <w:t>Kinds of Reasons: An Essay in the Philosophy of Action</w:t>
      </w:r>
      <w:r w:rsidRPr="00393461">
        <w:rPr>
          <w:rFonts w:ascii="Baskerville" w:hAnsi="Baskerville"/>
        </w:rPr>
        <w:t xml:space="preserve">. Oxford: Oxford University Press. </w:t>
      </w:r>
    </w:p>
    <w:p w14:paraId="72489B03" w14:textId="77777777" w:rsidR="00F31B9A" w:rsidRPr="002E1B01" w:rsidRDefault="00F31B9A" w:rsidP="0098331F">
      <w:pPr>
        <w:pStyle w:val="Default"/>
        <w:numPr>
          <w:ilvl w:val="0"/>
          <w:numId w:val="29"/>
        </w:numPr>
        <w:spacing w:after="47"/>
        <w:rPr>
          <w:rFonts w:ascii="Baskerville" w:hAnsi="Baskerville"/>
        </w:rPr>
      </w:pPr>
      <w:r w:rsidRPr="00393461">
        <w:rPr>
          <w:rFonts w:ascii="Baskerville" w:hAnsi="Baskerville"/>
        </w:rPr>
        <w:t xml:space="preserve">Alvarez, M. and Hyman, J. 1998: ‘Agents and their actions’. </w:t>
      </w:r>
      <w:r w:rsidRPr="00393461">
        <w:rPr>
          <w:rFonts w:ascii="Baskerville" w:hAnsi="Baskerville"/>
          <w:i/>
        </w:rPr>
        <w:t>Philosophy</w:t>
      </w:r>
      <w:r w:rsidRPr="00393461">
        <w:rPr>
          <w:rFonts w:ascii="Baskerville" w:hAnsi="Baskerville"/>
        </w:rPr>
        <w:t xml:space="preserve"> 73, 219–245. </w:t>
      </w:r>
    </w:p>
    <w:p w14:paraId="666FC7D6" w14:textId="77777777" w:rsidR="00F31B9A" w:rsidRPr="00393461" w:rsidRDefault="00F31B9A" w:rsidP="0098331F">
      <w:pPr>
        <w:pStyle w:val="ListParagraph"/>
        <w:numPr>
          <w:ilvl w:val="0"/>
          <w:numId w:val="29"/>
        </w:numPr>
        <w:rPr>
          <w:rFonts w:ascii="Baskerville" w:eastAsia="Times New Roman" w:hAnsi="Baskerville" w:cs="Times New Roman"/>
          <w:lang w:eastAsia="en-GB"/>
        </w:rPr>
      </w:pPr>
      <w:r>
        <w:rPr>
          <w:rFonts w:ascii="Baskerville" w:hAnsi="Baskerville"/>
        </w:rPr>
        <w:t>Bach, K. 1980:</w:t>
      </w:r>
      <w:r w:rsidRPr="00393461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‘Actions are not E</w:t>
      </w:r>
      <w:r w:rsidRPr="00393461">
        <w:rPr>
          <w:rFonts w:ascii="Baskerville" w:hAnsi="Baskerville"/>
        </w:rPr>
        <w:t>vents</w:t>
      </w:r>
      <w:r>
        <w:rPr>
          <w:rFonts w:ascii="Baskerville" w:hAnsi="Baskerville"/>
        </w:rPr>
        <w:t>’</w:t>
      </w:r>
      <w:r w:rsidRPr="00393461">
        <w:rPr>
          <w:rFonts w:ascii="Baskerville" w:hAnsi="Baskerville"/>
        </w:rPr>
        <w:t xml:space="preserve">, </w:t>
      </w:r>
      <w:r w:rsidRPr="00CD1D36">
        <w:rPr>
          <w:rFonts w:ascii="Baskerville" w:hAnsi="Baskerville"/>
          <w:i/>
        </w:rPr>
        <w:t>Mind</w:t>
      </w:r>
      <w:r w:rsidRPr="00393461">
        <w:rPr>
          <w:rFonts w:ascii="Baskerville" w:hAnsi="Baskerville"/>
        </w:rPr>
        <w:t xml:space="preserve"> 89: 114-20</w:t>
      </w:r>
    </w:p>
    <w:p w14:paraId="1357F48B" w14:textId="77777777" w:rsidR="00F31B9A" w:rsidRDefault="00F31B9A" w:rsidP="0098331F">
      <w:pPr>
        <w:pStyle w:val="Default"/>
        <w:numPr>
          <w:ilvl w:val="0"/>
          <w:numId w:val="29"/>
        </w:numPr>
        <w:spacing w:after="47"/>
        <w:rPr>
          <w:rFonts w:ascii="Baskerville" w:hAnsi="Baskerville"/>
        </w:rPr>
      </w:pPr>
      <w:r>
        <w:rPr>
          <w:rFonts w:ascii="Baskerville" w:hAnsi="Baskerville"/>
        </w:rPr>
        <w:t>Bratman, M. 1987:</w:t>
      </w:r>
      <w:r w:rsidRPr="00393461">
        <w:rPr>
          <w:rFonts w:ascii="Baskerville" w:hAnsi="Baskerville"/>
        </w:rPr>
        <w:t xml:space="preserve"> </w:t>
      </w:r>
      <w:r w:rsidRPr="00CD1D36">
        <w:rPr>
          <w:rFonts w:ascii="Baskerville" w:hAnsi="Baskerville"/>
          <w:i/>
        </w:rPr>
        <w:t>Intention, Plans, and Practical Reasoning</w:t>
      </w:r>
      <w:r w:rsidRPr="00393461">
        <w:rPr>
          <w:rFonts w:ascii="Baskerville" w:hAnsi="Baskerville"/>
        </w:rPr>
        <w:t xml:space="preserve">. Cambridge, MA: Harvard University Press. </w:t>
      </w:r>
    </w:p>
    <w:p w14:paraId="1D68AC70" w14:textId="2321FF1B" w:rsidR="00F31B9A" w:rsidRDefault="00F31B9A" w:rsidP="0098331F">
      <w:pPr>
        <w:pStyle w:val="Default"/>
        <w:numPr>
          <w:ilvl w:val="0"/>
          <w:numId w:val="29"/>
        </w:numPr>
        <w:rPr>
          <w:rFonts w:ascii="Baskerville" w:hAnsi="Baskerville"/>
        </w:rPr>
      </w:pPr>
      <w:r>
        <w:rPr>
          <w:rFonts w:ascii="Baskerville" w:hAnsi="Baskerville"/>
        </w:rPr>
        <w:t>Hornsby, J. 1980:</w:t>
      </w:r>
      <w:r w:rsidRPr="00393461">
        <w:rPr>
          <w:rFonts w:ascii="Baskerville" w:hAnsi="Baskerville"/>
        </w:rPr>
        <w:t xml:space="preserve"> </w:t>
      </w:r>
      <w:r w:rsidRPr="00CD1D36">
        <w:rPr>
          <w:rFonts w:ascii="Baskerville" w:hAnsi="Baskerville"/>
          <w:i/>
        </w:rPr>
        <w:t>Actions</w:t>
      </w:r>
      <w:r w:rsidRPr="00393461">
        <w:rPr>
          <w:rFonts w:ascii="Baskerville" w:hAnsi="Baskerville"/>
        </w:rPr>
        <w:t xml:space="preserve">. London: Routledge &amp; Kegan Paul. </w:t>
      </w:r>
    </w:p>
    <w:p w14:paraId="6A446DE5" w14:textId="42688DAC" w:rsidR="002D497F" w:rsidRPr="002D497F" w:rsidRDefault="002D497F" w:rsidP="0098331F">
      <w:pPr>
        <w:pStyle w:val="Default"/>
        <w:numPr>
          <w:ilvl w:val="0"/>
          <w:numId w:val="29"/>
        </w:numPr>
        <w:rPr>
          <w:rFonts w:ascii="Baskerville" w:hAnsi="Baskerville"/>
        </w:rPr>
      </w:pPr>
      <w:r w:rsidRPr="002D497F">
        <w:rPr>
          <w:rFonts w:ascii="Baskerville" w:hAnsi="Baskerville"/>
        </w:rPr>
        <w:t xml:space="preserve">Holton, R. 2009, </w:t>
      </w:r>
      <w:r w:rsidRPr="002D497F">
        <w:rPr>
          <w:rFonts w:ascii="Baskerville" w:hAnsi="Baskerville"/>
          <w:i/>
          <w:iCs/>
        </w:rPr>
        <w:t>Willing, Wanting, Waiting</w:t>
      </w:r>
      <w:r w:rsidRPr="002D497F">
        <w:rPr>
          <w:rFonts w:ascii="Baskerville" w:hAnsi="Baskerville"/>
        </w:rPr>
        <w:t>, Oxford: Oxford University Press.</w:t>
      </w:r>
    </w:p>
    <w:p w14:paraId="0BF6BFE9" w14:textId="3A05E9AB" w:rsidR="00F31B9A" w:rsidRDefault="00F31B9A" w:rsidP="0098331F">
      <w:pPr>
        <w:pStyle w:val="Default"/>
        <w:numPr>
          <w:ilvl w:val="0"/>
          <w:numId w:val="29"/>
        </w:numPr>
        <w:spacing w:after="47"/>
        <w:rPr>
          <w:rFonts w:ascii="Baskerville" w:hAnsi="Baskerville"/>
        </w:rPr>
      </w:pPr>
      <w:r w:rsidRPr="00393461">
        <w:rPr>
          <w:rFonts w:ascii="Baskerville" w:hAnsi="Baskerville"/>
        </w:rPr>
        <w:t xml:space="preserve">Lavin, D. 2012: ‘Must there be Basic Action?’ </w:t>
      </w:r>
      <w:r w:rsidRPr="00393461">
        <w:rPr>
          <w:rFonts w:ascii="Baskerville" w:hAnsi="Baskerville"/>
          <w:i/>
          <w:iCs/>
        </w:rPr>
        <w:t xml:space="preserve">Nous </w:t>
      </w:r>
      <w:r w:rsidRPr="00393461">
        <w:rPr>
          <w:rFonts w:ascii="Baskerville" w:hAnsi="Baskerville"/>
        </w:rPr>
        <w:t xml:space="preserve">47: 273–301. </w:t>
      </w:r>
    </w:p>
    <w:p w14:paraId="0FE21453" w14:textId="23A01CD3" w:rsidR="002D497F" w:rsidRPr="002D497F" w:rsidRDefault="002D497F" w:rsidP="0098331F">
      <w:pPr>
        <w:pStyle w:val="Default"/>
        <w:numPr>
          <w:ilvl w:val="0"/>
          <w:numId w:val="29"/>
        </w:numPr>
        <w:spacing w:after="47"/>
        <w:rPr>
          <w:rFonts w:ascii="Baskerville" w:hAnsi="Baskerville"/>
        </w:rPr>
      </w:pPr>
      <w:proofErr w:type="spellStart"/>
      <w:r w:rsidRPr="002D497F">
        <w:rPr>
          <w:rFonts w:ascii="Baskerville" w:hAnsi="Baskerville"/>
        </w:rPr>
        <w:t>Marušić</w:t>
      </w:r>
      <w:proofErr w:type="spellEnd"/>
      <w:r w:rsidRPr="002D497F">
        <w:rPr>
          <w:rFonts w:ascii="Baskerville" w:hAnsi="Baskerville"/>
        </w:rPr>
        <w:t xml:space="preserve">, B., &amp; </w:t>
      </w:r>
      <w:proofErr w:type="spellStart"/>
      <w:r w:rsidRPr="002D497F">
        <w:rPr>
          <w:rFonts w:ascii="Baskerville" w:hAnsi="Baskerville"/>
        </w:rPr>
        <w:t>Schwenkler</w:t>
      </w:r>
      <w:proofErr w:type="spellEnd"/>
      <w:r w:rsidRPr="002D497F">
        <w:rPr>
          <w:rFonts w:ascii="Baskerville" w:hAnsi="Baskerville"/>
        </w:rPr>
        <w:t xml:space="preserve">, J. 2018. Intending is believing: A </w:t>
      </w:r>
      <w:proofErr w:type="spellStart"/>
      <w:r w:rsidRPr="002D497F">
        <w:rPr>
          <w:rFonts w:ascii="Baskerville" w:hAnsi="Baskerville"/>
        </w:rPr>
        <w:t>defense</w:t>
      </w:r>
      <w:proofErr w:type="spellEnd"/>
      <w:r w:rsidRPr="002D497F">
        <w:rPr>
          <w:rFonts w:ascii="Baskerville" w:hAnsi="Baskerville"/>
        </w:rPr>
        <w:t xml:space="preserve"> of strong cognitivism. </w:t>
      </w:r>
      <w:r w:rsidRPr="002D497F">
        <w:rPr>
          <w:rFonts w:ascii="Baskerville" w:hAnsi="Baskerville"/>
          <w:i/>
          <w:iCs/>
        </w:rPr>
        <w:t>Analytic philosophy</w:t>
      </w:r>
      <w:r w:rsidRPr="002D497F">
        <w:rPr>
          <w:rFonts w:ascii="Baskerville" w:hAnsi="Baskerville"/>
        </w:rPr>
        <w:t xml:space="preserve">, </w:t>
      </w:r>
      <w:r w:rsidRPr="002D497F">
        <w:rPr>
          <w:rFonts w:ascii="Baskerville" w:hAnsi="Baskerville"/>
          <w:i/>
          <w:iCs/>
        </w:rPr>
        <w:t>59</w:t>
      </w:r>
      <w:r w:rsidRPr="002D497F">
        <w:rPr>
          <w:rFonts w:ascii="Baskerville" w:hAnsi="Baskerville"/>
        </w:rPr>
        <w:t>(3), 309-340.</w:t>
      </w:r>
    </w:p>
    <w:p w14:paraId="142CFF06" w14:textId="77777777" w:rsidR="00F31B9A" w:rsidRPr="00393461" w:rsidRDefault="00F31B9A" w:rsidP="0098331F">
      <w:pPr>
        <w:pStyle w:val="ListParagraph"/>
        <w:numPr>
          <w:ilvl w:val="0"/>
          <w:numId w:val="29"/>
        </w:numPr>
        <w:rPr>
          <w:rFonts w:ascii="Baskerville" w:eastAsia="Times New Roman" w:hAnsi="Baskerville" w:cs="Times New Roman"/>
          <w:lang w:eastAsia="en-GB"/>
        </w:rPr>
      </w:pPr>
      <w:r>
        <w:rPr>
          <w:rFonts w:ascii="Baskerville" w:hAnsi="Baskerville"/>
        </w:rPr>
        <w:t>Mele, A. 1992:</w:t>
      </w:r>
      <w:r w:rsidRPr="00393461">
        <w:rPr>
          <w:rFonts w:ascii="Baskerville" w:hAnsi="Baskerville"/>
        </w:rPr>
        <w:t xml:space="preserve"> </w:t>
      </w:r>
      <w:r w:rsidRPr="00CD1D36">
        <w:rPr>
          <w:rFonts w:ascii="Baskerville" w:hAnsi="Baskerville"/>
          <w:i/>
        </w:rPr>
        <w:t>The Springs of Action</w:t>
      </w:r>
      <w:r w:rsidRPr="00393461">
        <w:rPr>
          <w:rFonts w:ascii="Baskerville" w:hAnsi="Baskerville"/>
        </w:rPr>
        <w:t>. New York: Oxford University Press.</w:t>
      </w:r>
    </w:p>
    <w:p w14:paraId="1D40578F" w14:textId="3F5C692F" w:rsidR="00F31B9A" w:rsidRDefault="00F31B9A" w:rsidP="0098331F">
      <w:pPr>
        <w:pStyle w:val="Default"/>
        <w:numPr>
          <w:ilvl w:val="0"/>
          <w:numId w:val="29"/>
        </w:numPr>
        <w:spacing w:after="44"/>
        <w:rPr>
          <w:rFonts w:ascii="Baskerville" w:hAnsi="Baskerville"/>
        </w:rPr>
      </w:pPr>
      <w:r>
        <w:rPr>
          <w:rFonts w:ascii="Baskerville" w:hAnsi="Baskerville"/>
        </w:rPr>
        <w:t>O’Shaughnessy, B. 1980:</w:t>
      </w:r>
      <w:r w:rsidRPr="00393461">
        <w:rPr>
          <w:rFonts w:ascii="Baskerville" w:hAnsi="Baskerville"/>
        </w:rPr>
        <w:t xml:space="preserve"> </w:t>
      </w:r>
      <w:r w:rsidRPr="00CD1D36">
        <w:rPr>
          <w:rFonts w:ascii="Baskerville" w:hAnsi="Baskerville"/>
          <w:i/>
        </w:rPr>
        <w:t>The Will</w:t>
      </w:r>
      <w:r w:rsidRPr="00393461">
        <w:rPr>
          <w:rFonts w:ascii="Baskerville" w:hAnsi="Baskerville"/>
        </w:rPr>
        <w:t xml:space="preserve"> (2 volumes), Cambridge: Cambridge University Press.</w:t>
      </w:r>
    </w:p>
    <w:p w14:paraId="573BFF6C" w14:textId="344D69CD" w:rsidR="002D497F" w:rsidRDefault="002D497F" w:rsidP="0098331F">
      <w:pPr>
        <w:pStyle w:val="Default"/>
        <w:numPr>
          <w:ilvl w:val="0"/>
          <w:numId w:val="29"/>
        </w:numPr>
        <w:spacing w:after="44"/>
        <w:rPr>
          <w:rFonts w:ascii="Baskerville" w:hAnsi="Baskerville"/>
        </w:rPr>
      </w:pPr>
      <w:r w:rsidRPr="002D497F">
        <w:rPr>
          <w:rFonts w:ascii="Baskerville" w:hAnsi="Baskerville"/>
        </w:rPr>
        <w:t xml:space="preserve">Paul, S., 2009, ‘How We Know What We’re Doing,’ </w:t>
      </w:r>
      <w:r w:rsidRPr="002D497F">
        <w:rPr>
          <w:rFonts w:ascii="Baskerville" w:hAnsi="Baskerville"/>
          <w:i/>
          <w:iCs/>
        </w:rPr>
        <w:t>Philosophers’ Imprint</w:t>
      </w:r>
      <w:r w:rsidRPr="002D497F">
        <w:rPr>
          <w:rFonts w:ascii="Baskerville" w:hAnsi="Baskerville"/>
        </w:rPr>
        <w:t>, 9</w:t>
      </w:r>
    </w:p>
    <w:p w14:paraId="18E0BEA8" w14:textId="507E9249" w:rsidR="002D497F" w:rsidRDefault="002D497F" w:rsidP="0098331F">
      <w:pPr>
        <w:pStyle w:val="Default"/>
        <w:numPr>
          <w:ilvl w:val="0"/>
          <w:numId w:val="29"/>
        </w:numPr>
        <w:spacing w:after="44"/>
        <w:rPr>
          <w:rFonts w:ascii="Baskerville" w:hAnsi="Baskerville"/>
        </w:rPr>
      </w:pPr>
      <w:proofErr w:type="spellStart"/>
      <w:r w:rsidRPr="002D497F">
        <w:rPr>
          <w:rFonts w:ascii="Baskerville" w:hAnsi="Baskerville"/>
        </w:rPr>
        <w:t>Schwenkler</w:t>
      </w:r>
      <w:proofErr w:type="spellEnd"/>
      <w:r w:rsidRPr="002D497F">
        <w:rPr>
          <w:rFonts w:ascii="Baskerville" w:hAnsi="Baskerville"/>
        </w:rPr>
        <w:t xml:space="preserve">, J. 2015, ‘Understanding “Practical Knowledge,”’ </w:t>
      </w:r>
      <w:r w:rsidRPr="002D497F">
        <w:rPr>
          <w:rFonts w:ascii="Baskerville" w:hAnsi="Baskerville"/>
          <w:i/>
          <w:iCs/>
        </w:rPr>
        <w:t>Philosophers’ Imprint</w:t>
      </w:r>
      <w:r w:rsidRPr="002D497F">
        <w:rPr>
          <w:rFonts w:ascii="Baskerville" w:hAnsi="Baskerville"/>
        </w:rPr>
        <w:t>, 15</w:t>
      </w:r>
    </w:p>
    <w:p w14:paraId="22BED260" w14:textId="2759C298" w:rsidR="002D497F" w:rsidRPr="002D497F" w:rsidRDefault="002D497F" w:rsidP="0098331F">
      <w:pPr>
        <w:pStyle w:val="Default"/>
        <w:numPr>
          <w:ilvl w:val="0"/>
          <w:numId w:val="29"/>
        </w:numPr>
        <w:spacing w:after="44"/>
        <w:rPr>
          <w:rFonts w:ascii="Baskerville" w:hAnsi="Baskerville"/>
        </w:rPr>
      </w:pPr>
      <w:r w:rsidRPr="002D497F">
        <w:rPr>
          <w:rFonts w:ascii="Baskerville" w:hAnsi="Baskerville"/>
        </w:rPr>
        <w:t xml:space="preserve">Shepherd, J. 2021, </w:t>
      </w:r>
      <w:r w:rsidRPr="002D497F">
        <w:rPr>
          <w:rFonts w:ascii="Baskerville" w:hAnsi="Baskerville"/>
          <w:i/>
          <w:iCs/>
        </w:rPr>
        <w:t>The Shape of Agency</w:t>
      </w:r>
      <w:r w:rsidRPr="002D497F">
        <w:rPr>
          <w:rFonts w:ascii="Baskerville" w:hAnsi="Baskerville"/>
        </w:rPr>
        <w:t>, Oxford University Press</w:t>
      </w:r>
    </w:p>
    <w:p w14:paraId="486BBC46" w14:textId="77777777" w:rsidR="00F31B9A" w:rsidRDefault="00F31B9A" w:rsidP="0098331F">
      <w:pPr>
        <w:pStyle w:val="ListParagraph"/>
        <w:numPr>
          <w:ilvl w:val="0"/>
          <w:numId w:val="29"/>
        </w:numPr>
        <w:rPr>
          <w:rFonts w:ascii="Baskerville" w:eastAsia="Times New Roman" w:hAnsi="Baskerville" w:cs="Times New Roman"/>
          <w:lang w:eastAsia="en-GB"/>
        </w:rPr>
      </w:pPr>
      <w:proofErr w:type="spellStart"/>
      <w:r>
        <w:rPr>
          <w:rFonts w:ascii="Baskerville" w:eastAsia="Times New Roman" w:hAnsi="Baskerville" w:cs="Times New Roman"/>
          <w:lang w:eastAsia="en-GB"/>
        </w:rPr>
        <w:t>Tanney</w:t>
      </w:r>
      <w:proofErr w:type="spellEnd"/>
      <w:r>
        <w:rPr>
          <w:rFonts w:ascii="Baskerville" w:eastAsia="Times New Roman" w:hAnsi="Baskerville" w:cs="Times New Roman"/>
          <w:lang w:eastAsia="en-GB"/>
        </w:rPr>
        <w:t>, J. 1</w:t>
      </w:r>
      <w:r w:rsidRPr="00393461">
        <w:rPr>
          <w:rFonts w:ascii="Baskerville" w:eastAsia="Times New Roman" w:hAnsi="Baskerville" w:cs="Times New Roman"/>
          <w:lang w:eastAsia="en-GB"/>
        </w:rPr>
        <w:t>995</w:t>
      </w:r>
      <w:r>
        <w:rPr>
          <w:rFonts w:ascii="Baskerville" w:eastAsia="Times New Roman" w:hAnsi="Baskerville" w:cs="Times New Roman"/>
          <w:lang w:eastAsia="en-GB"/>
        </w:rPr>
        <w:t>:</w:t>
      </w:r>
      <w:r w:rsidRPr="00393461">
        <w:rPr>
          <w:rFonts w:ascii="Baskerville" w:eastAsia="Times New Roman" w:hAnsi="Baskerville" w:cs="Times New Roman"/>
          <w:lang w:eastAsia="en-GB"/>
        </w:rPr>
        <w:t xml:space="preserve"> ‘Why Reasons May Not Be Causes’, </w:t>
      </w:r>
      <w:r w:rsidRPr="00393461">
        <w:rPr>
          <w:rFonts w:ascii="Baskerville" w:eastAsia="Times New Roman" w:hAnsi="Baskerville" w:cs="Times New Roman"/>
          <w:i/>
          <w:iCs/>
          <w:lang w:eastAsia="en-GB"/>
        </w:rPr>
        <w:t>Mind and Language</w:t>
      </w:r>
      <w:r w:rsidRPr="00393461">
        <w:rPr>
          <w:rFonts w:ascii="Baskerville" w:eastAsia="Times New Roman" w:hAnsi="Baskerville" w:cs="Times New Roman"/>
          <w:lang w:eastAsia="en-GB"/>
        </w:rPr>
        <w:t>, 10: 103–26.</w:t>
      </w:r>
    </w:p>
    <w:p w14:paraId="6822B387" w14:textId="77777777" w:rsidR="00F31B9A" w:rsidRPr="00C6336C" w:rsidRDefault="00F31B9A" w:rsidP="0098331F">
      <w:pPr>
        <w:pStyle w:val="Default"/>
        <w:numPr>
          <w:ilvl w:val="0"/>
          <w:numId w:val="29"/>
        </w:numPr>
        <w:spacing w:after="47"/>
        <w:rPr>
          <w:rFonts w:ascii="Baskerville" w:hAnsi="Baskerville"/>
        </w:rPr>
      </w:pPr>
      <w:proofErr w:type="spellStart"/>
      <w:r w:rsidRPr="002E1B01">
        <w:rPr>
          <w:rFonts w:ascii="Baskerville" w:hAnsi="Baskerville"/>
        </w:rPr>
        <w:t>Tanney</w:t>
      </w:r>
      <w:proofErr w:type="spellEnd"/>
      <w:r w:rsidRPr="002E1B01">
        <w:rPr>
          <w:rFonts w:ascii="Baskerville" w:hAnsi="Baskerville"/>
        </w:rPr>
        <w:t xml:space="preserve">, J. </w:t>
      </w:r>
      <w:r>
        <w:rPr>
          <w:rFonts w:ascii="Baskerville" w:hAnsi="Baskerville"/>
        </w:rPr>
        <w:t xml:space="preserve">2009: </w:t>
      </w:r>
      <w:r w:rsidRPr="002E1B01">
        <w:rPr>
          <w:rFonts w:ascii="Baskerville" w:hAnsi="Baskerville"/>
        </w:rPr>
        <w:t xml:space="preserve">Reasons as Non-Causal, Context-Placing Explanations’, in </w:t>
      </w:r>
      <w:proofErr w:type="spellStart"/>
      <w:r w:rsidRPr="002E1B01">
        <w:rPr>
          <w:rFonts w:ascii="Baskerville" w:hAnsi="Baskerville"/>
        </w:rPr>
        <w:t>Sandis</w:t>
      </w:r>
      <w:proofErr w:type="spellEnd"/>
      <w:r w:rsidRPr="002E1B01">
        <w:rPr>
          <w:rFonts w:ascii="Baskerville" w:hAnsi="Baskerville"/>
        </w:rPr>
        <w:t xml:space="preserve"> (ed.) New Essays on the Explanation of Action.</w:t>
      </w:r>
    </w:p>
    <w:p w14:paraId="164E23AD" w14:textId="77777777" w:rsidR="00F31B9A" w:rsidRPr="00393461" w:rsidRDefault="00F31B9A" w:rsidP="0098331F">
      <w:pPr>
        <w:pStyle w:val="ListParagraph"/>
        <w:numPr>
          <w:ilvl w:val="0"/>
          <w:numId w:val="29"/>
        </w:numPr>
        <w:rPr>
          <w:rFonts w:ascii="Baskerville" w:eastAsia="Times New Roman" w:hAnsi="Baskerville" w:cs="Times New Roman"/>
          <w:lang w:eastAsia="en-GB"/>
        </w:rPr>
      </w:pPr>
      <w:r>
        <w:rPr>
          <w:rFonts w:ascii="Baskerville" w:hAnsi="Baskerville"/>
        </w:rPr>
        <w:t>Velleman, D. 1992:</w:t>
      </w:r>
      <w:r w:rsidRPr="00393461">
        <w:rPr>
          <w:rFonts w:ascii="Baskerville" w:hAnsi="Baskerville"/>
        </w:rPr>
        <w:t xml:space="preserve"> </w:t>
      </w:r>
      <w:r>
        <w:rPr>
          <w:rFonts w:ascii="Baskerville" w:hAnsi="Baskerville"/>
        </w:rPr>
        <w:t>‘What Happens When Someone A</w:t>
      </w:r>
      <w:r w:rsidRPr="00393461">
        <w:rPr>
          <w:rFonts w:ascii="Baskerville" w:hAnsi="Baskerville"/>
        </w:rPr>
        <w:t>cts?</w:t>
      </w:r>
      <w:r>
        <w:rPr>
          <w:rFonts w:ascii="Baskerville" w:hAnsi="Baskerville"/>
        </w:rPr>
        <w:t>’</w:t>
      </w:r>
      <w:r w:rsidRPr="00393461">
        <w:rPr>
          <w:rFonts w:ascii="Baskerville" w:hAnsi="Baskerville"/>
        </w:rPr>
        <w:t xml:space="preserve"> </w:t>
      </w:r>
      <w:r w:rsidRPr="00CD1D36">
        <w:rPr>
          <w:rFonts w:ascii="Baskerville" w:hAnsi="Baskerville"/>
          <w:i/>
        </w:rPr>
        <w:t>Mind</w:t>
      </w:r>
      <w:r>
        <w:rPr>
          <w:rFonts w:ascii="Baskerville" w:hAnsi="Baskerville"/>
        </w:rPr>
        <w:t xml:space="preserve"> 101</w:t>
      </w:r>
      <w:r w:rsidRPr="00393461">
        <w:rPr>
          <w:rFonts w:ascii="Baskerville" w:hAnsi="Baskerville"/>
        </w:rPr>
        <w:t xml:space="preserve">: 461-481. </w:t>
      </w:r>
    </w:p>
    <w:p w14:paraId="4EBB7153" w14:textId="77777777" w:rsidR="00F31B9A" w:rsidRDefault="00F31B9A" w:rsidP="00F31B9A">
      <w:pPr>
        <w:pStyle w:val="Default"/>
        <w:rPr>
          <w:rFonts w:ascii="Baskerville" w:hAnsi="Baskerville"/>
          <w:b/>
          <w:i/>
        </w:rPr>
      </w:pPr>
    </w:p>
    <w:p w14:paraId="42DF0102" w14:textId="77777777" w:rsidR="00F31B9A" w:rsidRPr="004C3C8B" w:rsidRDefault="00F31B9A" w:rsidP="00CD6334">
      <w:pPr>
        <w:rPr>
          <w:rFonts w:ascii="Baskerville" w:hAnsi="Baskerville"/>
        </w:rPr>
      </w:pPr>
    </w:p>
    <w:sectPr w:rsidR="00F31B9A" w:rsidRPr="004C3C8B" w:rsidSect="005A0F4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Garamond"/>
    <w:panose1 w:val="020B0604020202020204"/>
    <w:charset w:val="00"/>
    <w:family w:val="auto"/>
    <w:pitch w:val="variable"/>
    <w:sig w:usb0="800000AF" w:usb1="5000205B" w:usb2="00000000" w:usb3="00000000" w:csb0="0000009B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883"/>
    <w:multiLevelType w:val="hybridMultilevel"/>
    <w:tmpl w:val="6EBEE5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677B"/>
    <w:multiLevelType w:val="hybridMultilevel"/>
    <w:tmpl w:val="121897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C0C4A"/>
    <w:multiLevelType w:val="hybridMultilevel"/>
    <w:tmpl w:val="EA36A6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C6C"/>
    <w:multiLevelType w:val="hybridMultilevel"/>
    <w:tmpl w:val="103AE6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50FA8"/>
    <w:multiLevelType w:val="hybridMultilevel"/>
    <w:tmpl w:val="6CB8377E"/>
    <w:lvl w:ilvl="0" w:tplc="4162E2B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01339"/>
    <w:multiLevelType w:val="hybridMultilevel"/>
    <w:tmpl w:val="69AC49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73737"/>
    <w:multiLevelType w:val="hybridMultilevel"/>
    <w:tmpl w:val="7F4643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76958"/>
    <w:multiLevelType w:val="hybridMultilevel"/>
    <w:tmpl w:val="A9BC26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58FA"/>
    <w:multiLevelType w:val="hybridMultilevel"/>
    <w:tmpl w:val="103AE6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E585B"/>
    <w:multiLevelType w:val="hybridMultilevel"/>
    <w:tmpl w:val="2688B5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C3305"/>
    <w:multiLevelType w:val="hybridMultilevel"/>
    <w:tmpl w:val="135CFB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21AFA"/>
    <w:multiLevelType w:val="hybridMultilevel"/>
    <w:tmpl w:val="9CAABD82"/>
    <w:lvl w:ilvl="0" w:tplc="04BAB1A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  <w:color w:val="1A1A1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80074"/>
    <w:multiLevelType w:val="hybridMultilevel"/>
    <w:tmpl w:val="D85E2E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D3970"/>
    <w:multiLevelType w:val="hybridMultilevel"/>
    <w:tmpl w:val="5EA425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77546"/>
    <w:multiLevelType w:val="hybridMultilevel"/>
    <w:tmpl w:val="25E080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E3531"/>
    <w:multiLevelType w:val="hybridMultilevel"/>
    <w:tmpl w:val="121897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947E6"/>
    <w:multiLevelType w:val="hybridMultilevel"/>
    <w:tmpl w:val="3884AA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DB384E"/>
    <w:multiLevelType w:val="hybridMultilevel"/>
    <w:tmpl w:val="0ABE9C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85758"/>
    <w:multiLevelType w:val="hybridMultilevel"/>
    <w:tmpl w:val="BDAE3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26B6F"/>
    <w:multiLevelType w:val="hybridMultilevel"/>
    <w:tmpl w:val="C9D238EC"/>
    <w:lvl w:ilvl="0" w:tplc="886AE1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96500"/>
    <w:multiLevelType w:val="hybridMultilevel"/>
    <w:tmpl w:val="121897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81301"/>
    <w:multiLevelType w:val="hybridMultilevel"/>
    <w:tmpl w:val="509E405A"/>
    <w:lvl w:ilvl="0" w:tplc="080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64D56"/>
    <w:multiLevelType w:val="hybridMultilevel"/>
    <w:tmpl w:val="BDAE3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A78A0"/>
    <w:multiLevelType w:val="hybridMultilevel"/>
    <w:tmpl w:val="7C1C9A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57061"/>
    <w:multiLevelType w:val="hybridMultilevel"/>
    <w:tmpl w:val="F53A58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834C9C"/>
    <w:multiLevelType w:val="hybridMultilevel"/>
    <w:tmpl w:val="5A468B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B2A3F"/>
    <w:multiLevelType w:val="hybridMultilevel"/>
    <w:tmpl w:val="DAEE8C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728DD"/>
    <w:multiLevelType w:val="hybridMultilevel"/>
    <w:tmpl w:val="D85E2E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A299A"/>
    <w:multiLevelType w:val="hybridMultilevel"/>
    <w:tmpl w:val="DA3270D2"/>
    <w:lvl w:ilvl="0" w:tplc="5F24814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000000"/>
        <w:sz w:val="2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4"/>
  </w:num>
  <w:num w:numId="4">
    <w:abstractNumId w:val="5"/>
  </w:num>
  <w:num w:numId="5">
    <w:abstractNumId w:val="25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3"/>
  </w:num>
  <w:num w:numId="11">
    <w:abstractNumId w:val="28"/>
  </w:num>
  <w:num w:numId="12">
    <w:abstractNumId w:val="19"/>
  </w:num>
  <w:num w:numId="13">
    <w:abstractNumId w:val="6"/>
  </w:num>
  <w:num w:numId="14">
    <w:abstractNumId w:val="14"/>
  </w:num>
  <w:num w:numId="15">
    <w:abstractNumId w:val="9"/>
  </w:num>
  <w:num w:numId="16">
    <w:abstractNumId w:val="0"/>
  </w:num>
  <w:num w:numId="17">
    <w:abstractNumId w:val="26"/>
  </w:num>
  <w:num w:numId="18">
    <w:abstractNumId w:val="4"/>
  </w:num>
  <w:num w:numId="19">
    <w:abstractNumId w:val="18"/>
  </w:num>
  <w:num w:numId="20">
    <w:abstractNumId w:val="22"/>
  </w:num>
  <w:num w:numId="21">
    <w:abstractNumId w:val="15"/>
  </w:num>
  <w:num w:numId="22">
    <w:abstractNumId w:val="27"/>
  </w:num>
  <w:num w:numId="23">
    <w:abstractNumId w:val="23"/>
  </w:num>
  <w:num w:numId="24">
    <w:abstractNumId w:val="21"/>
  </w:num>
  <w:num w:numId="25">
    <w:abstractNumId w:val="1"/>
  </w:num>
  <w:num w:numId="26">
    <w:abstractNumId w:val="20"/>
  </w:num>
  <w:num w:numId="27">
    <w:abstractNumId w:val="2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19"/>
    <w:rsid w:val="000278B1"/>
    <w:rsid w:val="000D4059"/>
    <w:rsid w:val="00114DAE"/>
    <w:rsid w:val="00171A3C"/>
    <w:rsid w:val="00197483"/>
    <w:rsid w:val="00243D70"/>
    <w:rsid w:val="002475FD"/>
    <w:rsid w:val="00287122"/>
    <w:rsid w:val="002D497F"/>
    <w:rsid w:val="002E1B01"/>
    <w:rsid w:val="00317A33"/>
    <w:rsid w:val="00332BBB"/>
    <w:rsid w:val="00347516"/>
    <w:rsid w:val="00373BA9"/>
    <w:rsid w:val="00393461"/>
    <w:rsid w:val="004066F0"/>
    <w:rsid w:val="00445461"/>
    <w:rsid w:val="00493C7D"/>
    <w:rsid w:val="004A18C3"/>
    <w:rsid w:val="004C3C8B"/>
    <w:rsid w:val="004E0C4D"/>
    <w:rsid w:val="005230FE"/>
    <w:rsid w:val="005A0F45"/>
    <w:rsid w:val="00646519"/>
    <w:rsid w:val="006908CE"/>
    <w:rsid w:val="00692A5E"/>
    <w:rsid w:val="006D0731"/>
    <w:rsid w:val="006F0879"/>
    <w:rsid w:val="00736E6F"/>
    <w:rsid w:val="007C4693"/>
    <w:rsid w:val="0080246C"/>
    <w:rsid w:val="00877051"/>
    <w:rsid w:val="00884A35"/>
    <w:rsid w:val="00923842"/>
    <w:rsid w:val="00933A2B"/>
    <w:rsid w:val="00974B3F"/>
    <w:rsid w:val="0098331F"/>
    <w:rsid w:val="00985E54"/>
    <w:rsid w:val="00991986"/>
    <w:rsid w:val="009A71F9"/>
    <w:rsid w:val="00A02C5B"/>
    <w:rsid w:val="00A6056B"/>
    <w:rsid w:val="00A71D0C"/>
    <w:rsid w:val="00A92CCF"/>
    <w:rsid w:val="00B44C19"/>
    <w:rsid w:val="00B50DD7"/>
    <w:rsid w:val="00B73FDB"/>
    <w:rsid w:val="00BC58B1"/>
    <w:rsid w:val="00BF240B"/>
    <w:rsid w:val="00C6336C"/>
    <w:rsid w:val="00CD1D36"/>
    <w:rsid w:val="00CD6334"/>
    <w:rsid w:val="00D120B1"/>
    <w:rsid w:val="00DA2FB2"/>
    <w:rsid w:val="00E41224"/>
    <w:rsid w:val="00E5695E"/>
    <w:rsid w:val="00EC19A8"/>
    <w:rsid w:val="00EC30C8"/>
    <w:rsid w:val="00F31B9A"/>
    <w:rsid w:val="00F9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2B107"/>
  <w14:defaultImageDpi w14:val="32767"/>
  <w15:chartTrackingRefBased/>
  <w15:docId w15:val="{08FF31CA-79A3-3D48-82ED-426061F1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91986"/>
    <w:rPr>
      <w:rFonts w:ascii="Times New Roman" w:eastAsia="Times New Roman" w:hAnsi="Times New Roman" w:cs="Times New Roman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EC19A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6519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rsid w:val="004066F0"/>
    <w:pPr>
      <w:spacing w:beforeLines="1" w:afterLines="1"/>
    </w:pPr>
    <w:rPr>
      <w:rFonts w:ascii="Times" w:eastAsia="Cambria" w:hAnsi="Times"/>
      <w:sz w:val="20"/>
      <w:szCs w:val="20"/>
      <w:lang w:val="en-US" w:eastAsia="en-US"/>
    </w:rPr>
  </w:style>
  <w:style w:type="character" w:styleId="Emphasis">
    <w:name w:val="Emphasis"/>
    <w:uiPriority w:val="20"/>
    <w:qFormat/>
    <w:rsid w:val="004066F0"/>
    <w:rPr>
      <w:i/>
    </w:rPr>
  </w:style>
  <w:style w:type="character" w:customStyle="1" w:styleId="pubinfo">
    <w:name w:val="pubinfo"/>
    <w:basedOn w:val="DefaultParagraphFont"/>
    <w:rsid w:val="004066F0"/>
  </w:style>
  <w:style w:type="paragraph" w:styleId="ListParagraph">
    <w:name w:val="List Paragraph"/>
    <w:basedOn w:val="Normal"/>
    <w:uiPriority w:val="34"/>
    <w:qFormat/>
    <w:rsid w:val="00DA2FB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736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36E6F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rsid w:val="00EC19A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bibitemspan">
    <w:name w:val="bibitemspan"/>
    <w:basedOn w:val="DefaultParagraphFont"/>
    <w:rsid w:val="00991986"/>
  </w:style>
  <w:style w:type="paragraph" w:customStyle="1" w:styleId="EndNoteBibliography">
    <w:name w:val="EndNote Bibliography"/>
    <w:basedOn w:val="Normal"/>
    <w:rsid w:val="00287122"/>
    <w:pPr>
      <w:jc w:val="both"/>
    </w:pPr>
    <w:rPr>
      <w:rFonts w:ascii="Adobe Garamond Pro" w:hAnsi="Adobe Garamon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2348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Matthew Parrott</cp:lastModifiedBy>
  <cp:revision>4</cp:revision>
  <cp:lastPrinted>2022-04-08T10:33:00Z</cp:lastPrinted>
  <dcterms:created xsi:type="dcterms:W3CDTF">2022-04-08T10:38:00Z</dcterms:created>
  <dcterms:modified xsi:type="dcterms:W3CDTF">2022-04-08T14:06:00Z</dcterms:modified>
</cp:coreProperties>
</file>